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37" w:rsidRPr="008776B6" w:rsidRDefault="008776B6" w:rsidP="00D20F37">
      <w:pPr>
        <w:jc w:val="right"/>
        <w:rPr>
          <w:b/>
          <w:color w:val="FF0000"/>
          <w:sz w:val="48"/>
          <w:szCs w:val="48"/>
        </w:rPr>
      </w:pPr>
      <w:r w:rsidRPr="008776B6">
        <w:rPr>
          <w:b/>
          <w:color w:val="FF0000"/>
          <w:sz w:val="48"/>
          <w:szCs w:val="48"/>
        </w:rPr>
        <w:t>ПРОЕКТ</w:t>
      </w:r>
    </w:p>
    <w:p w:rsidR="00C81793" w:rsidRPr="008776B6" w:rsidRDefault="00C81793" w:rsidP="00011AF2">
      <w:pPr>
        <w:pStyle w:val="Default"/>
        <w:rPr>
          <w:b/>
          <w:bCs/>
          <w:color w:val="FF0000"/>
          <w:sz w:val="48"/>
          <w:szCs w:val="48"/>
        </w:rPr>
      </w:pPr>
    </w:p>
    <w:p w:rsidR="00803BB2" w:rsidRDefault="00803BB2" w:rsidP="00011AF2">
      <w:pPr>
        <w:pStyle w:val="Default"/>
        <w:rPr>
          <w:b/>
          <w:bCs/>
          <w:sz w:val="32"/>
          <w:szCs w:val="32"/>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r>
        <w:rPr>
          <w:noProof/>
          <w:lang w:eastAsia="ru-RU"/>
        </w:rPr>
        <w:drawing>
          <wp:inline distT="0" distB="0" distL="0" distR="0">
            <wp:extent cx="3438525" cy="933450"/>
            <wp:effectExtent l="0" t="0" r="9525" b="0"/>
            <wp:docPr id="1" name="Рисунок 1" descr="Логотип А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АС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933450"/>
                    </a:xfrm>
                    <a:prstGeom prst="rect">
                      <a:avLst/>
                    </a:prstGeom>
                    <a:noFill/>
                    <a:ln>
                      <a:noFill/>
                    </a:ln>
                  </pic:spPr>
                </pic:pic>
              </a:graphicData>
            </a:graphic>
          </wp:inline>
        </w:drawing>
      </w:r>
    </w:p>
    <w:p w:rsidR="001B3E2D" w:rsidRDefault="001B3E2D" w:rsidP="00557A92">
      <w:pPr>
        <w:pStyle w:val="Default"/>
        <w:jc w:val="center"/>
        <w:rPr>
          <w:b/>
          <w:bCs/>
          <w:sz w:val="28"/>
          <w:szCs w:val="28"/>
        </w:rPr>
      </w:pPr>
    </w:p>
    <w:p w:rsidR="00E24A63" w:rsidRDefault="00493720" w:rsidP="00557A92">
      <w:pPr>
        <w:pStyle w:val="Default"/>
        <w:jc w:val="center"/>
        <w:rPr>
          <w:b/>
          <w:sz w:val="28"/>
          <w:szCs w:val="28"/>
        </w:rPr>
      </w:pPr>
      <w:bookmarkStart w:id="0" w:name="_GoBack"/>
      <w:bookmarkEnd w:id="0"/>
      <w:r w:rsidRPr="008776B6">
        <w:rPr>
          <w:b/>
          <w:sz w:val="28"/>
          <w:szCs w:val="28"/>
        </w:rPr>
        <w:t xml:space="preserve">ПОЛОЖЕНИЕ </w:t>
      </w:r>
    </w:p>
    <w:p w:rsidR="00E24A63" w:rsidRPr="00404EA5" w:rsidRDefault="00E24A63" w:rsidP="00E24A63">
      <w:pPr>
        <w:autoSpaceDE w:val="0"/>
        <w:autoSpaceDN w:val="0"/>
        <w:adjustRightInd w:val="0"/>
        <w:ind w:right="-92"/>
        <w:jc w:val="center"/>
        <w:rPr>
          <w:rFonts w:ascii="TimesNewRoman,Bold" w:hAnsi="TimesNewRoman,Bold" w:cs="TimesNewRoman,Bold"/>
          <w:b/>
          <w:bCs/>
          <w:sz w:val="32"/>
          <w:szCs w:val="32"/>
        </w:rPr>
      </w:pPr>
      <w:r w:rsidRPr="00404EA5">
        <w:rPr>
          <w:rFonts w:ascii="TimesNewRoman,Bold" w:hAnsi="TimesNewRoman,Bold" w:cs="TimesNewRoman,Bold"/>
          <w:b/>
          <w:bCs/>
          <w:sz w:val="32"/>
          <w:szCs w:val="32"/>
        </w:rPr>
        <w:t>о постоянно действующем коллегиальном органе управления</w:t>
      </w:r>
    </w:p>
    <w:p w:rsidR="002403F6" w:rsidRPr="008776B6" w:rsidRDefault="00E24A63" w:rsidP="00557A92">
      <w:pPr>
        <w:pStyle w:val="Default"/>
        <w:jc w:val="center"/>
        <w:rPr>
          <w:b/>
          <w:sz w:val="28"/>
          <w:szCs w:val="28"/>
        </w:rPr>
      </w:pPr>
      <w:r>
        <w:rPr>
          <w:b/>
          <w:sz w:val="28"/>
          <w:szCs w:val="28"/>
        </w:rPr>
        <w:t>А</w:t>
      </w:r>
      <w:r w:rsidRPr="008776B6">
        <w:rPr>
          <w:b/>
          <w:sz w:val="28"/>
          <w:szCs w:val="28"/>
        </w:rPr>
        <w:t>ссоциации в области строительства</w:t>
      </w:r>
    </w:p>
    <w:p w:rsidR="00D20F37" w:rsidRPr="008776B6" w:rsidRDefault="00D20F37" w:rsidP="00557A92">
      <w:pPr>
        <w:pStyle w:val="Default"/>
        <w:jc w:val="center"/>
        <w:rPr>
          <w:b/>
          <w:color w:val="FF0000"/>
          <w:sz w:val="28"/>
          <w:szCs w:val="28"/>
        </w:rPr>
      </w:pPr>
      <w:r w:rsidRPr="008776B6">
        <w:rPr>
          <w:b/>
          <w:color w:val="FF0000"/>
          <w:sz w:val="28"/>
          <w:szCs w:val="28"/>
        </w:rPr>
        <w:t>«С</w:t>
      </w:r>
      <w:r w:rsidR="00E24A63" w:rsidRPr="008776B6">
        <w:rPr>
          <w:b/>
          <w:color w:val="FF0000"/>
          <w:sz w:val="28"/>
          <w:szCs w:val="28"/>
        </w:rPr>
        <w:t>аморегулируемая организация</w:t>
      </w:r>
    </w:p>
    <w:p w:rsidR="001B3E2D" w:rsidRPr="001B3E2D" w:rsidRDefault="00493720" w:rsidP="00557A92">
      <w:pPr>
        <w:pStyle w:val="Default"/>
        <w:jc w:val="center"/>
        <w:rPr>
          <w:b/>
          <w:bCs/>
          <w:sz w:val="28"/>
          <w:szCs w:val="28"/>
        </w:rPr>
      </w:pPr>
      <w:r w:rsidRPr="008776B6">
        <w:rPr>
          <w:b/>
          <w:sz w:val="28"/>
          <w:szCs w:val="28"/>
        </w:rPr>
        <w:t>«АЛЬЯНС СТРОИТЕЛЕЙ ПОДМОСКОВЬЯ»</w:t>
      </w: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493720" w:rsidRDefault="00493720" w:rsidP="00557A92">
      <w:pPr>
        <w:pStyle w:val="Default"/>
        <w:jc w:val="center"/>
        <w:rPr>
          <w:b/>
          <w:bCs/>
          <w:sz w:val="28"/>
          <w:szCs w:val="28"/>
        </w:rPr>
      </w:pPr>
    </w:p>
    <w:p w:rsidR="001B3E2D" w:rsidRDefault="001B3E2D"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8776B6" w:rsidRDefault="008776B6" w:rsidP="00557A92">
      <w:pPr>
        <w:pStyle w:val="Default"/>
        <w:jc w:val="center"/>
        <w:rPr>
          <w:b/>
          <w:bCs/>
          <w:sz w:val="28"/>
          <w:szCs w:val="28"/>
        </w:rPr>
      </w:pPr>
    </w:p>
    <w:p w:rsidR="001B3E2D" w:rsidRDefault="001B3E2D" w:rsidP="00557A92">
      <w:pPr>
        <w:pStyle w:val="Default"/>
        <w:jc w:val="center"/>
        <w:rPr>
          <w:b/>
          <w:bCs/>
          <w:sz w:val="28"/>
          <w:szCs w:val="28"/>
        </w:rPr>
      </w:pPr>
    </w:p>
    <w:p w:rsidR="002403F6" w:rsidRPr="008776B6" w:rsidRDefault="001B3E2D" w:rsidP="00557A92">
      <w:pPr>
        <w:pStyle w:val="Default"/>
        <w:jc w:val="center"/>
        <w:rPr>
          <w:b/>
          <w:bCs/>
        </w:rPr>
      </w:pPr>
      <w:r w:rsidRPr="008776B6">
        <w:rPr>
          <w:b/>
          <w:bCs/>
        </w:rPr>
        <w:t xml:space="preserve">Московская область </w:t>
      </w:r>
    </w:p>
    <w:p w:rsidR="008776B6" w:rsidRDefault="001B3E2D" w:rsidP="00557A92">
      <w:pPr>
        <w:pStyle w:val="Default"/>
        <w:jc w:val="center"/>
        <w:rPr>
          <w:b/>
          <w:bCs/>
        </w:rPr>
      </w:pPr>
      <w:r w:rsidRPr="008776B6">
        <w:rPr>
          <w:b/>
          <w:bCs/>
        </w:rPr>
        <w:t>20</w:t>
      </w:r>
      <w:r w:rsidR="00D20F37" w:rsidRPr="008776B6">
        <w:rPr>
          <w:b/>
          <w:bCs/>
        </w:rPr>
        <w:t>20</w:t>
      </w:r>
      <w:r w:rsidRPr="008776B6">
        <w:rPr>
          <w:b/>
          <w:bCs/>
        </w:rPr>
        <w:t>г.</w:t>
      </w:r>
    </w:p>
    <w:p w:rsidR="008776B6" w:rsidRDefault="008776B6">
      <w:pPr>
        <w:spacing w:after="200" w:line="276" w:lineRule="auto"/>
        <w:rPr>
          <w:rFonts w:eastAsiaTheme="minorHAnsi"/>
          <w:b/>
          <w:bCs/>
          <w:color w:val="000000"/>
          <w:sz w:val="24"/>
          <w:szCs w:val="24"/>
          <w:lang w:eastAsia="en-US"/>
        </w:rPr>
      </w:pPr>
      <w:r>
        <w:rPr>
          <w:b/>
          <w:bCs/>
        </w:rPr>
        <w:br w:type="page"/>
      </w:r>
    </w:p>
    <w:p w:rsidR="001B3E2D" w:rsidRPr="002403F6" w:rsidRDefault="001B3E2D" w:rsidP="00557A92">
      <w:pPr>
        <w:pStyle w:val="Default"/>
        <w:jc w:val="center"/>
        <w:rPr>
          <w:b/>
          <w:bCs/>
        </w:rPr>
      </w:pPr>
    </w:p>
    <w:p w:rsidR="009107C6" w:rsidRDefault="002403F6" w:rsidP="009107C6">
      <w:pPr>
        <w:numPr>
          <w:ilvl w:val="0"/>
          <w:numId w:val="3"/>
        </w:numPr>
        <w:autoSpaceDE w:val="0"/>
        <w:autoSpaceDN w:val="0"/>
        <w:adjustRightInd w:val="0"/>
        <w:ind w:right="-92"/>
        <w:jc w:val="center"/>
        <w:rPr>
          <w:rFonts w:ascii="TimesNewRoman,Bold" w:hAnsi="TimesNewRoman,Bold" w:cs="TimesNewRoman,Bold"/>
          <w:b/>
          <w:bCs/>
          <w:sz w:val="28"/>
          <w:szCs w:val="28"/>
        </w:rPr>
      </w:pPr>
      <w:r>
        <w:rPr>
          <w:rFonts w:ascii="TimesNewRoman,Bold" w:hAnsi="TimesNewRoman,Bold" w:cs="TimesNewRoman,Bold"/>
          <w:b/>
          <w:bCs/>
          <w:sz w:val="28"/>
          <w:szCs w:val="28"/>
        </w:rPr>
        <w:t>ОБЩИЕ ПОЛОЖЕНИЯ</w:t>
      </w:r>
    </w:p>
    <w:p w:rsidR="005D2FAC" w:rsidRPr="009107C6" w:rsidRDefault="005D2FAC" w:rsidP="005D2FAC">
      <w:pPr>
        <w:autoSpaceDE w:val="0"/>
        <w:autoSpaceDN w:val="0"/>
        <w:adjustRightInd w:val="0"/>
        <w:ind w:left="720" w:right="-92"/>
        <w:rPr>
          <w:rFonts w:ascii="TimesNewRoman,Bold" w:hAnsi="TimesNewRoman,Bold" w:cs="TimesNewRoman,Bold"/>
          <w:b/>
          <w:bCs/>
          <w:sz w:val="28"/>
          <w:szCs w:val="28"/>
        </w:rPr>
      </w:pPr>
    </w:p>
    <w:p w:rsidR="009107C6" w:rsidRPr="00074B2B" w:rsidRDefault="009107C6" w:rsidP="009107C6">
      <w:pPr>
        <w:autoSpaceDE w:val="0"/>
        <w:autoSpaceDN w:val="0"/>
        <w:adjustRightInd w:val="0"/>
        <w:ind w:left="720" w:right="-92"/>
        <w:rPr>
          <w:rFonts w:ascii="TimesNewRoman,Bold" w:hAnsi="TimesNewRoman,Bold" w:cs="TimesNewRoman,Bold"/>
          <w:bCs/>
          <w:sz w:val="16"/>
          <w:szCs w:val="16"/>
        </w:rPr>
      </w:pPr>
    </w:p>
    <w:p w:rsidR="009107C6" w:rsidRPr="00002C8B" w:rsidRDefault="009107C6" w:rsidP="009107C6">
      <w:pPr>
        <w:autoSpaceDE w:val="0"/>
        <w:autoSpaceDN w:val="0"/>
        <w:adjustRightInd w:val="0"/>
        <w:ind w:right="-92"/>
        <w:jc w:val="both"/>
        <w:rPr>
          <w:sz w:val="24"/>
          <w:szCs w:val="24"/>
        </w:rPr>
      </w:pPr>
      <w:r w:rsidRPr="009107C6">
        <w:rPr>
          <w:rFonts w:ascii="TimesNewRoman" w:hAnsi="TimesNewRoman" w:cs="TimesNewRoman"/>
          <w:sz w:val="24"/>
          <w:szCs w:val="24"/>
        </w:rPr>
        <w:t xml:space="preserve">1.1. </w:t>
      </w:r>
      <w:r w:rsidRPr="009107C6">
        <w:rPr>
          <w:sz w:val="24"/>
          <w:szCs w:val="24"/>
        </w:rPr>
        <w:t xml:space="preserve">Постоянно </w:t>
      </w:r>
      <w:r w:rsidRPr="00002C8B">
        <w:rPr>
          <w:sz w:val="24"/>
          <w:szCs w:val="24"/>
        </w:rPr>
        <w:t>действующим к</w:t>
      </w:r>
      <w:r w:rsidR="00002C8B">
        <w:rPr>
          <w:sz w:val="24"/>
          <w:szCs w:val="24"/>
        </w:rPr>
        <w:t xml:space="preserve">оллегиальным органом управления </w:t>
      </w:r>
      <w:r w:rsidR="002403F6" w:rsidRPr="00002C8B">
        <w:rPr>
          <w:sz w:val="24"/>
          <w:szCs w:val="24"/>
        </w:rPr>
        <w:t xml:space="preserve">Ассоциации </w:t>
      </w:r>
      <w:r w:rsidRPr="00002C8B">
        <w:rPr>
          <w:sz w:val="24"/>
          <w:szCs w:val="24"/>
        </w:rPr>
        <w:t>является Президиум, формируемый Общим собранием на шесть лет.</w:t>
      </w:r>
    </w:p>
    <w:p w:rsidR="005D2FAC" w:rsidRPr="005D2FAC" w:rsidRDefault="009107C6" w:rsidP="009107C6">
      <w:pPr>
        <w:autoSpaceDE w:val="0"/>
        <w:autoSpaceDN w:val="0"/>
        <w:adjustRightInd w:val="0"/>
        <w:ind w:right="-92"/>
        <w:jc w:val="both"/>
        <w:rPr>
          <w:rFonts w:ascii="TimesNewRoman" w:hAnsi="TimesNewRoman" w:cs="TimesNewRoman"/>
          <w:sz w:val="24"/>
          <w:szCs w:val="24"/>
        </w:rPr>
      </w:pPr>
      <w:r w:rsidRPr="00773122">
        <w:rPr>
          <w:sz w:val="24"/>
          <w:szCs w:val="24"/>
        </w:rPr>
        <w:t xml:space="preserve">1.2. </w:t>
      </w:r>
      <w:r w:rsidRPr="005D2FAC">
        <w:rPr>
          <w:sz w:val="24"/>
          <w:szCs w:val="24"/>
        </w:rPr>
        <w:t xml:space="preserve">Президиум состоит из членов, избираемых </w:t>
      </w:r>
      <w:r w:rsidRPr="005D2FAC">
        <w:rPr>
          <w:rFonts w:ascii="TimesNewRoman" w:hAnsi="TimesNewRoman" w:cs="TimesNewRoman"/>
          <w:sz w:val="24"/>
          <w:szCs w:val="24"/>
        </w:rPr>
        <w:t xml:space="preserve">из числа индивидуальных предпринимателей - членов </w:t>
      </w:r>
      <w:r w:rsidR="00773122" w:rsidRPr="005D2FAC">
        <w:rPr>
          <w:rFonts w:ascii="TimesNewRoman" w:hAnsi="TimesNewRoman" w:cs="TimesNewRoman"/>
          <w:sz w:val="24"/>
          <w:szCs w:val="24"/>
        </w:rPr>
        <w:t xml:space="preserve">Ассоциации </w:t>
      </w:r>
      <w:r w:rsidRPr="005D2FAC">
        <w:rPr>
          <w:rFonts w:ascii="TimesNewRoman" w:hAnsi="TimesNewRoman" w:cs="TimesNewRoman"/>
          <w:sz w:val="24"/>
          <w:szCs w:val="24"/>
        </w:rPr>
        <w:t xml:space="preserve">и (или) представителей юридических лиц - членов </w:t>
      </w:r>
      <w:r w:rsidR="002403F6" w:rsidRPr="005D2FAC">
        <w:rPr>
          <w:sz w:val="24"/>
          <w:szCs w:val="24"/>
        </w:rPr>
        <w:t>Ассоциации</w:t>
      </w:r>
      <w:r w:rsidR="002403F6" w:rsidRPr="005D2FAC">
        <w:rPr>
          <w:rFonts w:ascii="TimesNewRoman" w:hAnsi="TimesNewRoman" w:cs="TimesNewRoman"/>
          <w:sz w:val="24"/>
          <w:szCs w:val="24"/>
        </w:rPr>
        <w:t xml:space="preserve"> </w:t>
      </w:r>
      <w:r w:rsidRPr="005D2FAC">
        <w:rPr>
          <w:rFonts w:ascii="TimesNewRoman" w:hAnsi="TimesNewRoman" w:cs="TimesNewRoman"/>
          <w:sz w:val="24"/>
          <w:szCs w:val="24"/>
        </w:rPr>
        <w:t>(далее – Ассоциация)</w:t>
      </w:r>
      <w:r w:rsidR="00773122" w:rsidRPr="005D2FAC">
        <w:rPr>
          <w:rFonts w:ascii="TimesNewRoman" w:hAnsi="TimesNewRoman" w:cs="TimesNewRoman"/>
          <w:sz w:val="24"/>
          <w:szCs w:val="24"/>
        </w:rPr>
        <w:t>, а также из независимых членов.</w:t>
      </w:r>
      <w:r w:rsidRPr="005D2FAC">
        <w:rPr>
          <w:rFonts w:ascii="TimesNewRoman" w:hAnsi="TimesNewRoman" w:cs="TimesNewRoman"/>
          <w:sz w:val="24"/>
          <w:szCs w:val="24"/>
        </w:rPr>
        <w:t xml:space="preserve"> </w:t>
      </w:r>
    </w:p>
    <w:p w:rsidR="009107C6" w:rsidRPr="00773122"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1.3. Независимыми членами Президиума считаются лица, которые не связаны трудовыми отношениями с </w:t>
      </w:r>
      <w:r w:rsidR="00773122" w:rsidRPr="005D2FAC">
        <w:rPr>
          <w:rFonts w:ascii="TimesNewRoman" w:hAnsi="TimesNewRoman" w:cs="TimesNewRoman"/>
          <w:sz w:val="24"/>
          <w:szCs w:val="24"/>
        </w:rPr>
        <w:t>Ассоциацией</w:t>
      </w:r>
      <w:r w:rsidRPr="005D2FAC">
        <w:rPr>
          <w:rFonts w:ascii="TimesNewRoman" w:hAnsi="TimesNewRoman" w:cs="TimesNewRoman"/>
          <w:sz w:val="24"/>
          <w:szCs w:val="24"/>
        </w:rPr>
        <w:t>, ее членами</w:t>
      </w:r>
      <w:r w:rsidRPr="00773122">
        <w:rPr>
          <w:rFonts w:ascii="TimesNewRoman" w:hAnsi="TimesNewRoman" w:cs="TimesNewRoman"/>
          <w:sz w:val="24"/>
          <w:szCs w:val="24"/>
        </w:rPr>
        <w:t xml:space="preserve">. </w:t>
      </w:r>
      <w:r w:rsidR="00CA6A60" w:rsidRPr="00773122">
        <w:rPr>
          <w:rFonts w:ascii="TimesNewRoman" w:hAnsi="TimesNewRoman" w:cs="TimesNewRoman"/>
          <w:sz w:val="24"/>
          <w:szCs w:val="24"/>
        </w:rPr>
        <w:t>Н</w:t>
      </w:r>
      <w:r w:rsidRPr="00773122">
        <w:rPr>
          <w:rFonts w:ascii="TimesNewRoman" w:hAnsi="TimesNewRoman" w:cs="TimesNewRoman"/>
          <w:sz w:val="24"/>
          <w:szCs w:val="24"/>
        </w:rPr>
        <w:t xml:space="preserve">езависимые члены Президиума должны составлять не менее одной трети членов постоянно действующего коллегиального органа управления Ассоциации.  </w:t>
      </w:r>
    </w:p>
    <w:p w:rsidR="009107C6" w:rsidRPr="00773122" w:rsidRDefault="009107C6" w:rsidP="009107C6">
      <w:pPr>
        <w:autoSpaceDE w:val="0"/>
        <w:autoSpaceDN w:val="0"/>
        <w:adjustRightInd w:val="0"/>
        <w:ind w:right="-92"/>
        <w:jc w:val="both"/>
        <w:rPr>
          <w:rFonts w:ascii="TimesNewRoman" w:hAnsi="TimesNewRoman" w:cs="TimesNewRoman"/>
          <w:sz w:val="24"/>
          <w:szCs w:val="24"/>
        </w:rPr>
      </w:pPr>
      <w:r w:rsidRPr="00773122">
        <w:rPr>
          <w:rFonts w:ascii="TimesNewRoman" w:hAnsi="TimesNewRoman" w:cs="TimesNewRoman"/>
          <w:sz w:val="24"/>
          <w:szCs w:val="24"/>
        </w:rPr>
        <w:t>1.4. Президиум осуществляет свою деятельность в рамках Конституции Российской Федерации, в соответствии с действующим законодательством Российской Федерации, субъектов Российской Федерации, нормами, предусмотренными Уставом Ассоциации, а также в соответствии с настоящим Положением.</w:t>
      </w:r>
    </w:p>
    <w:p w:rsidR="009107C6" w:rsidRPr="00773122" w:rsidRDefault="009107C6" w:rsidP="009107C6">
      <w:pPr>
        <w:autoSpaceDE w:val="0"/>
        <w:autoSpaceDN w:val="0"/>
        <w:adjustRightInd w:val="0"/>
        <w:ind w:right="-92"/>
        <w:jc w:val="both"/>
        <w:rPr>
          <w:rFonts w:ascii="TimesNewRoman" w:hAnsi="TimesNewRoman" w:cs="TimesNewRoman"/>
          <w:sz w:val="24"/>
          <w:szCs w:val="24"/>
        </w:rPr>
      </w:pPr>
      <w:r w:rsidRPr="00773122">
        <w:rPr>
          <w:rFonts w:ascii="TimesNewRoman" w:hAnsi="TimesNewRoman" w:cs="TimesNewRoman"/>
          <w:sz w:val="24"/>
          <w:szCs w:val="24"/>
        </w:rPr>
        <w:t>1.5. Положение о постоянно действующем коллегиальном органе управления (далее – Положение), дополнения и изменения к нему принимаются (утверждаются) Общим собранием членов Ассоциации (далее – Общее собрание).</w:t>
      </w:r>
    </w:p>
    <w:p w:rsidR="009107C6" w:rsidRPr="00773122" w:rsidRDefault="009107C6" w:rsidP="009107C6">
      <w:pPr>
        <w:autoSpaceDE w:val="0"/>
        <w:autoSpaceDN w:val="0"/>
        <w:adjustRightInd w:val="0"/>
        <w:ind w:right="-92"/>
        <w:jc w:val="both"/>
        <w:rPr>
          <w:rFonts w:ascii="TimesNewRoman" w:hAnsi="TimesNewRoman" w:cs="TimesNewRoman"/>
          <w:sz w:val="24"/>
          <w:szCs w:val="24"/>
        </w:rPr>
      </w:pPr>
      <w:r w:rsidRPr="00773122">
        <w:rPr>
          <w:rFonts w:ascii="TimesNewRoman" w:hAnsi="TimesNewRoman" w:cs="TimesNewRoman"/>
          <w:sz w:val="24"/>
          <w:szCs w:val="24"/>
        </w:rPr>
        <w:t>1.6. Положение определяет статус, основные цели создания, компетенцию Президиума, а также устанавливает ответственность членов Президиума, порядок созыва и проведения заседаний Президиума и оформления его решений.</w:t>
      </w:r>
    </w:p>
    <w:p w:rsidR="009107C6" w:rsidRDefault="009107C6" w:rsidP="009107C6">
      <w:pPr>
        <w:autoSpaceDE w:val="0"/>
        <w:autoSpaceDN w:val="0"/>
        <w:adjustRightInd w:val="0"/>
        <w:ind w:right="-92"/>
        <w:jc w:val="both"/>
        <w:rPr>
          <w:rFonts w:ascii="TimesNewRoman" w:hAnsi="TimesNewRoman" w:cs="TimesNewRoman"/>
          <w:sz w:val="24"/>
          <w:szCs w:val="24"/>
        </w:rPr>
      </w:pPr>
      <w:r w:rsidRPr="00773122">
        <w:rPr>
          <w:rFonts w:ascii="TimesNewRoman" w:hAnsi="TimesNewRoman" w:cs="TimesNewRoman"/>
          <w:sz w:val="24"/>
          <w:szCs w:val="24"/>
        </w:rPr>
        <w:t xml:space="preserve">1.7. Положение </w:t>
      </w:r>
      <w:r w:rsidRPr="009107C6">
        <w:rPr>
          <w:rFonts w:ascii="TimesNewRoman" w:hAnsi="TimesNewRoman" w:cs="TimesNewRoman"/>
          <w:sz w:val="24"/>
          <w:szCs w:val="24"/>
        </w:rPr>
        <w:t>разработано в соответствии с законодательством Российской Федерации, на основании Устава Ассоциации.</w:t>
      </w:r>
    </w:p>
    <w:p w:rsidR="005D2FAC" w:rsidRDefault="005D2FAC" w:rsidP="009107C6">
      <w:pPr>
        <w:autoSpaceDE w:val="0"/>
        <w:autoSpaceDN w:val="0"/>
        <w:adjustRightInd w:val="0"/>
        <w:ind w:right="-92"/>
        <w:jc w:val="both"/>
        <w:rPr>
          <w:rFonts w:ascii="TimesNewRoman" w:hAnsi="TimesNewRoman" w:cs="TimesNewRoman"/>
          <w:sz w:val="24"/>
          <w:szCs w:val="24"/>
        </w:rPr>
      </w:pPr>
    </w:p>
    <w:p w:rsidR="002403F6" w:rsidRPr="00074B2B" w:rsidRDefault="002403F6" w:rsidP="009107C6">
      <w:pPr>
        <w:autoSpaceDE w:val="0"/>
        <w:autoSpaceDN w:val="0"/>
        <w:adjustRightInd w:val="0"/>
        <w:ind w:right="-92"/>
        <w:jc w:val="both"/>
        <w:rPr>
          <w:rFonts w:ascii="TimesNewRoman" w:hAnsi="TimesNewRoman" w:cs="TimesNewRoman"/>
          <w:sz w:val="16"/>
          <w:szCs w:val="16"/>
        </w:rPr>
      </w:pPr>
    </w:p>
    <w:p w:rsidR="009107C6" w:rsidRDefault="002403F6" w:rsidP="009107C6">
      <w:pPr>
        <w:numPr>
          <w:ilvl w:val="0"/>
          <w:numId w:val="3"/>
        </w:numPr>
        <w:autoSpaceDE w:val="0"/>
        <w:autoSpaceDN w:val="0"/>
        <w:adjustRightInd w:val="0"/>
        <w:ind w:right="-92"/>
        <w:jc w:val="center"/>
        <w:rPr>
          <w:rFonts w:ascii="TimesNewRoman,Bold" w:hAnsi="TimesNewRoman,Bold" w:cs="TimesNewRoman,Bold"/>
          <w:b/>
          <w:bCs/>
          <w:sz w:val="28"/>
          <w:szCs w:val="28"/>
        </w:rPr>
      </w:pPr>
      <w:r>
        <w:rPr>
          <w:rFonts w:ascii="TimesNewRoman,Bold" w:hAnsi="TimesNewRoman,Bold" w:cs="TimesNewRoman,Bold"/>
          <w:b/>
          <w:bCs/>
          <w:sz w:val="28"/>
          <w:szCs w:val="28"/>
        </w:rPr>
        <w:t>ПОЛНОМОЧИЯ ПРЕЗИДИУМА</w:t>
      </w:r>
    </w:p>
    <w:p w:rsidR="005D2FAC" w:rsidRPr="009107C6" w:rsidRDefault="005D2FAC" w:rsidP="005D2FAC">
      <w:pPr>
        <w:autoSpaceDE w:val="0"/>
        <w:autoSpaceDN w:val="0"/>
        <w:adjustRightInd w:val="0"/>
        <w:ind w:left="720" w:right="-92"/>
        <w:rPr>
          <w:rFonts w:ascii="TimesNewRoman,Bold" w:hAnsi="TimesNewRoman,Bold" w:cs="TimesNewRoman,Bold"/>
          <w:b/>
          <w:bCs/>
          <w:sz w:val="28"/>
          <w:szCs w:val="28"/>
        </w:rPr>
      </w:pPr>
    </w:p>
    <w:p w:rsidR="009107C6" w:rsidRPr="00074B2B" w:rsidRDefault="009107C6" w:rsidP="009107C6">
      <w:pPr>
        <w:autoSpaceDE w:val="0"/>
        <w:autoSpaceDN w:val="0"/>
        <w:adjustRightInd w:val="0"/>
        <w:ind w:left="720" w:right="-92"/>
        <w:rPr>
          <w:rFonts w:ascii="TimesNewRoman,Bold" w:hAnsi="TimesNewRoman,Bold" w:cs="TimesNewRoman,Bold"/>
          <w:bCs/>
          <w:sz w:val="16"/>
          <w:szCs w:val="16"/>
        </w:rPr>
      </w:pP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2.1. К </w:t>
      </w:r>
      <w:r w:rsidRPr="005D2FAC">
        <w:rPr>
          <w:rFonts w:ascii="TimesNewRoman" w:hAnsi="TimesNewRoman" w:cs="TimesNewRoman"/>
          <w:sz w:val="24"/>
          <w:szCs w:val="24"/>
        </w:rPr>
        <w:t>компетенции Президиума относятся следующие вопросы:</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2.1.1. Утверждение финансового плана Ассоциации и внесение в него изменений.</w:t>
      </w:r>
    </w:p>
    <w:p w:rsidR="00773122" w:rsidRPr="005D2FAC" w:rsidRDefault="00DA3312" w:rsidP="009107C6">
      <w:pPr>
        <w:autoSpaceDE w:val="0"/>
        <w:autoSpaceDN w:val="0"/>
        <w:adjustRightInd w:val="0"/>
        <w:ind w:right="-92"/>
        <w:jc w:val="both"/>
        <w:rPr>
          <w:sz w:val="24"/>
          <w:szCs w:val="24"/>
        </w:rPr>
      </w:pPr>
      <w:r w:rsidRPr="005D2FAC">
        <w:rPr>
          <w:rFonts w:ascii="TimesNewRoman" w:hAnsi="TimesNewRoman" w:cs="TimesNewRoman"/>
          <w:sz w:val="24"/>
          <w:szCs w:val="24"/>
        </w:rPr>
        <w:t xml:space="preserve">2.1.2. </w:t>
      </w:r>
      <w:r w:rsidR="009107C6" w:rsidRPr="005D2FAC">
        <w:rPr>
          <w:sz w:val="24"/>
          <w:szCs w:val="24"/>
        </w:rPr>
        <w:t xml:space="preserve">Участие </w:t>
      </w:r>
      <w:r w:rsidR="00773122" w:rsidRPr="005D2FAC">
        <w:rPr>
          <w:sz w:val="24"/>
          <w:szCs w:val="24"/>
        </w:rPr>
        <w:t xml:space="preserve">членов Президиума </w:t>
      </w:r>
      <w:r w:rsidR="009107C6" w:rsidRPr="005D2FAC">
        <w:rPr>
          <w:sz w:val="24"/>
          <w:szCs w:val="24"/>
        </w:rPr>
        <w:t>в других организациях.</w:t>
      </w:r>
      <w:r w:rsidRPr="005D2FAC">
        <w:rPr>
          <w:sz w:val="24"/>
          <w:szCs w:val="24"/>
        </w:rPr>
        <w:t xml:space="preserve"> </w:t>
      </w:r>
    </w:p>
    <w:p w:rsidR="009107C6" w:rsidRPr="005D2FAC" w:rsidRDefault="00925E9E" w:rsidP="009107C6">
      <w:pPr>
        <w:autoSpaceDE w:val="0"/>
        <w:autoSpaceDN w:val="0"/>
        <w:adjustRightInd w:val="0"/>
        <w:ind w:right="-92"/>
        <w:jc w:val="both"/>
        <w:rPr>
          <w:sz w:val="24"/>
          <w:szCs w:val="24"/>
        </w:rPr>
      </w:pPr>
      <w:r w:rsidRPr="005D2FAC">
        <w:rPr>
          <w:rFonts w:ascii="TimesNewRoman" w:hAnsi="TimesNewRoman" w:cs="TimesNewRoman"/>
          <w:sz w:val="24"/>
          <w:szCs w:val="24"/>
        </w:rPr>
        <w:t>2.1.</w:t>
      </w:r>
      <w:r w:rsidR="00DA3312" w:rsidRPr="005D2FAC">
        <w:rPr>
          <w:rFonts w:ascii="TimesNewRoman" w:hAnsi="TimesNewRoman" w:cs="TimesNewRoman"/>
          <w:sz w:val="24"/>
          <w:szCs w:val="24"/>
        </w:rPr>
        <w:t>3</w:t>
      </w:r>
      <w:r w:rsidRPr="005D2FAC">
        <w:rPr>
          <w:rFonts w:ascii="TimesNewRoman" w:hAnsi="TimesNewRoman" w:cs="TimesNewRoman"/>
          <w:sz w:val="24"/>
          <w:szCs w:val="24"/>
        </w:rPr>
        <w:t xml:space="preserve">. </w:t>
      </w:r>
      <w:r w:rsidR="009107C6" w:rsidRPr="005D2FAC">
        <w:rPr>
          <w:rFonts w:ascii="TimesNewRoman" w:hAnsi="TimesNewRoman" w:cs="TimesNewRoman"/>
          <w:sz w:val="24"/>
          <w:szCs w:val="24"/>
        </w:rPr>
        <w:t xml:space="preserve">Создание специализированных органов Ассоциации, </w:t>
      </w:r>
      <w:r w:rsidR="00BC4945" w:rsidRPr="005D2FAC">
        <w:rPr>
          <w:sz w:val="22"/>
          <w:szCs w:val="22"/>
        </w:rPr>
        <w:t>их персонального состава,</w:t>
      </w:r>
      <w:r w:rsidR="00BC4945" w:rsidRPr="005D2FAC">
        <w:rPr>
          <w:rFonts w:ascii="TimesNewRoman" w:hAnsi="TimesNewRoman" w:cs="TimesNewRoman"/>
          <w:sz w:val="24"/>
          <w:szCs w:val="24"/>
        </w:rPr>
        <w:t xml:space="preserve"> </w:t>
      </w:r>
      <w:r w:rsidR="009107C6" w:rsidRPr="005D2FAC">
        <w:rPr>
          <w:rFonts w:ascii="TimesNewRoman" w:hAnsi="TimesNewRoman" w:cs="TimesNewRoman"/>
          <w:sz w:val="24"/>
          <w:szCs w:val="24"/>
        </w:rPr>
        <w:t>утверждение положений о них и правил осуществления ими деятельности.</w:t>
      </w:r>
    </w:p>
    <w:p w:rsidR="009107C6" w:rsidRPr="005D2FAC" w:rsidRDefault="009107C6" w:rsidP="009107C6">
      <w:pPr>
        <w:autoSpaceDE w:val="0"/>
        <w:autoSpaceDN w:val="0"/>
        <w:adjustRightInd w:val="0"/>
        <w:ind w:right="-92"/>
        <w:jc w:val="both"/>
        <w:rPr>
          <w:sz w:val="24"/>
          <w:szCs w:val="24"/>
        </w:rPr>
      </w:pPr>
      <w:r w:rsidRPr="005D2FAC">
        <w:rPr>
          <w:rFonts w:ascii="TimesNewRoman" w:hAnsi="TimesNewRoman" w:cs="TimesNewRoman"/>
          <w:sz w:val="24"/>
          <w:szCs w:val="24"/>
        </w:rPr>
        <w:t>2.1.4.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единоличного исполнительного органа Ассоциации (далее – Директор).</w:t>
      </w:r>
    </w:p>
    <w:p w:rsidR="009107C6" w:rsidRPr="005D2FAC" w:rsidRDefault="009107C6" w:rsidP="009107C6">
      <w:pPr>
        <w:autoSpaceDE w:val="0"/>
        <w:autoSpaceDN w:val="0"/>
        <w:adjustRightInd w:val="0"/>
        <w:ind w:right="-92"/>
        <w:jc w:val="both"/>
        <w:rPr>
          <w:sz w:val="24"/>
          <w:szCs w:val="24"/>
        </w:rPr>
      </w:pPr>
      <w:r w:rsidRPr="005D2FAC">
        <w:rPr>
          <w:rFonts w:ascii="TimesNewRoman" w:hAnsi="TimesNewRoman" w:cs="TimesNewRoman"/>
          <w:sz w:val="24"/>
          <w:szCs w:val="24"/>
        </w:rPr>
        <w:t>2.1.5. Представление общему собранию Ассоциации кандидата либо кандидатов для назначения на должность Директора Ассоциации.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2.1.6. Принятие решения о </w:t>
      </w:r>
      <w:r w:rsidR="00BC4945" w:rsidRPr="005D2FAC">
        <w:rPr>
          <w:rFonts w:ascii="TimesNewRoman" w:hAnsi="TimesNewRoman" w:cs="TimesNewRoman"/>
          <w:sz w:val="24"/>
          <w:szCs w:val="24"/>
        </w:rPr>
        <w:t xml:space="preserve">приёме </w:t>
      </w:r>
      <w:r w:rsidRPr="005D2FAC">
        <w:rPr>
          <w:rFonts w:ascii="TimesNewRoman" w:hAnsi="TimesNewRoman" w:cs="TimesNewRoman"/>
          <w:sz w:val="24"/>
          <w:szCs w:val="24"/>
        </w:rPr>
        <w:t xml:space="preserve">в члены Ассоциации или об исключении из членов </w:t>
      </w:r>
      <w:r w:rsidR="002403F6" w:rsidRPr="005D2FAC">
        <w:rPr>
          <w:sz w:val="24"/>
          <w:szCs w:val="24"/>
        </w:rPr>
        <w:t>Ассоциации</w:t>
      </w:r>
      <w:r w:rsidR="002403F6" w:rsidRPr="005D2FAC">
        <w:rPr>
          <w:rFonts w:ascii="TimesNewRoman" w:hAnsi="TimesNewRoman" w:cs="TimesNewRoman"/>
          <w:sz w:val="24"/>
          <w:szCs w:val="24"/>
        </w:rPr>
        <w:t xml:space="preserve"> </w:t>
      </w:r>
      <w:r w:rsidRPr="005D2FAC">
        <w:rPr>
          <w:rFonts w:ascii="TimesNewRoman" w:hAnsi="TimesNewRoman" w:cs="TimesNewRoman"/>
          <w:sz w:val="24"/>
          <w:szCs w:val="24"/>
        </w:rPr>
        <w:t>по основаниям, предусмотренным Уставом Ассоциации, Законодательством РФ.</w:t>
      </w:r>
    </w:p>
    <w:p w:rsidR="00773122" w:rsidRPr="005D2FAC" w:rsidRDefault="00773122" w:rsidP="00773122">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2.1.7. Утверждение стандартов и правил саморегулируемой организации, внесение в них изменений</w:t>
      </w:r>
      <w:r w:rsidR="003C2240">
        <w:rPr>
          <w:rFonts w:ascii="TimesNewRoman" w:hAnsi="TimesNewRoman" w:cs="TimesNewRoman"/>
          <w:sz w:val="24"/>
          <w:szCs w:val="24"/>
        </w:rPr>
        <w:t>.</w:t>
      </w:r>
    </w:p>
    <w:p w:rsidR="00DC7F69" w:rsidRPr="005D2FAC" w:rsidRDefault="00DC7F69" w:rsidP="009107C6">
      <w:pPr>
        <w:autoSpaceDE w:val="0"/>
        <w:autoSpaceDN w:val="0"/>
        <w:adjustRightInd w:val="0"/>
        <w:ind w:right="-92"/>
        <w:jc w:val="both"/>
        <w:rPr>
          <w:rFonts w:ascii="TimesNewRoman" w:hAnsi="TimesNewRoman" w:cs="TimesNewRoman"/>
          <w:sz w:val="24"/>
          <w:szCs w:val="24"/>
        </w:rPr>
      </w:pPr>
      <w:r w:rsidRPr="005D2FAC">
        <w:rPr>
          <w:sz w:val="24"/>
          <w:szCs w:val="24"/>
        </w:rPr>
        <w:t>2.1.</w:t>
      </w:r>
      <w:r w:rsidR="00773122" w:rsidRPr="005D2FAC">
        <w:rPr>
          <w:sz w:val="24"/>
          <w:szCs w:val="24"/>
        </w:rPr>
        <w:t>8</w:t>
      </w:r>
      <w:r w:rsidRPr="005D2FAC">
        <w:rPr>
          <w:sz w:val="24"/>
          <w:szCs w:val="24"/>
        </w:rPr>
        <w:t xml:space="preserve">. </w:t>
      </w:r>
      <w:r w:rsidR="003C2240">
        <w:rPr>
          <w:sz w:val="24"/>
          <w:szCs w:val="24"/>
        </w:rPr>
        <w:t>И</w:t>
      </w:r>
      <w:r w:rsidRPr="005D2FAC">
        <w:rPr>
          <w:sz w:val="24"/>
          <w:szCs w:val="24"/>
        </w:rPr>
        <w:t>ные решения, предусмотренные Уставом Ассоциации.</w:t>
      </w:r>
    </w:p>
    <w:p w:rsidR="002827F6"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2.2. </w:t>
      </w:r>
      <w:r w:rsidR="005D2FAC" w:rsidRPr="005D2FAC">
        <w:rPr>
          <w:rFonts w:ascii="TimesNewRoman" w:hAnsi="TimesNewRoman" w:cs="TimesNewRoman"/>
          <w:sz w:val="24"/>
          <w:szCs w:val="24"/>
        </w:rPr>
        <w:t>К</w:t>
      </w:r>
      <w:r w:rsidRPr="005D2FAC">
        <w:rPr>
          <w:rFonts w:ascii="TimesNewRoman" w:hAnsi="TimesNewRoman" w:cs="TimesNewRoman"/>
          <w:sz w:val="24"/>
          <w:szCs w:val="24"/>
        </w:rPr>
        <w:t xml:space="preserve"> компетенции Президиума Ассоциации</w:t>
      </w:r>
      <w:r w:rsidR="00925E9E" w:rsidRPr="005D2FAC">
        <w:rPr>
          <w:rFonts w:ascii="TimesNewRoman" w:hAnsi="TimesNewRoman" w:cs="TimesNewRoman"/>
          <w:sz w:val="24"/>
          <w:szCs w:val="24"/>
        </w:rPr>
        <w:t xml:space="preserve">, кроме вопросов, закрепленных за ним Уставом Ассоциации, </w:t>
      </w:r>
      <w:r w:rsidR="00601D1A" w:rsidRPr="005D2FAC">
        <w:rPr>
          <w:rFonts w:ascii="TimesNewRoman" w:hAnsi="TimesNewRoman" w:cs="TimesNewRoman"/>
          <w:sz w:val="24"/>
          <w:szCs w:val="24"/>
        </w:rPr>
        <w:t xml:space="preserve">относится </w:t>
      </w:r>
      <w:r w:rsidRPr="005D2FAC">
        <w:rPr>
          <w:rFonts w:ascii="TimesNewRoman" w:hAnsi="TimesNewRoman" w:cs="TimesNewRoman"/>
          <w:sz w:val="24"/>
          <w:szCs w:val="24"/>
        </w:rPr>
        <w:t xml:space="preserve">решение вопросов, </w:t>
      </w:r>
      <w:r w:rsidR="0094506C" w:rsidRPr="005D2FAC">
        <w:rPr>
          <w:rFonts w:ascii="TimesNewRoman" w:hAnsi="TimesNewRoman" w:cs="TimesNewRoman"/>
          <w:sz w:val="24"/>
          <w:szCs w:val="24"/>
        </w:rPr>
        <w:t xml:space="preserve">которые не отнесены </w:t>
      </w:r>
      <w:r w:rsidR="005D2FAC" w:rsidRPr="005D2FAC">
        <w:rPr>
          <w:rFonts w:ascii="TimesNewRoman" w:hAnsi="TimesNewRoman" w:cs="TimesNewRoman"/>
          <w:sz w:val="24"/>
          <w:szCs w:val="24"/>
        </w:rPr>
        <w:t>к</w:t>
      </w:r>
      <w:r w:rsidRPr="005D2FAC">
        <w:rPr>
          <w:rFonts w:ascii="TimesNewRoman" w:hAnsi="TimesNewRoman" w:cs="TimesNewRoman"/>
          <w:sz w:val="24"/>
          <w:szCs w:val="24"/>
        </w:rPr>
        <w:t xml:space="preserve"> компетенции Общего собрания</w:t>
      </w:r>
      <w:r w:rsidR="0094506C" w:rsidRPr="005D2FAC">
        <w:rPr>
          <w:rFonts w:ascii="TimesNewRoman" w:hAnsi="TimesNewRoman" w:cs="TimesNewRoman"/>
          <w:sz w:val="24"/>
          <w:szCs w:val="24"/>
        </w:rPr>
        <w:t xml:space="preserve"> членов Ассоциации и</w:t>
      </w:r>
      <w:r w:rsidR="005D2FAC" w:rsidRPr="005D2FAC">
        <w:rPr>
          <w:rFonts w:ascii="TimesNewRoman" w:hAnsi="TimesNewRoman" w:cs="TimesNewRoman"/>
          <w:sz w:val="24"/>
          <w:szCs w:val="24"/>
        </w:rPr>
        <w:t xml:space="preserve"> </w:t>
      </w:r>
      <w:r w:rsidRPr="005D2FAC">
        <w:rPr>
          <w:rFonts w:ascii="TimesNewRoman" w:hAnsi="TimesNewRoman" w:cs="TimesNewRoman"/>
          <w:sz w:val="24"/>
          <w:szCs w:val="24"/>
        </w:rPr>
        <w:t xml:space="preserve">к компетенции </w:t>
      </w:r>
      <w:r w:rsidR="0094506C" w:rsidRPr="005D2FAC">
        <w:rPr>
          <w:rFonts w:ascii="TimesNewRoman" w:hAnsi="TimesNewRoman" w:cs="TimesNewRoman"/>
          <w:sz w:val="24"/>
          <w:szCs w:val="24"/>
        </w:rPr>
        <w:t>Директора</w:t>
      </w:r>
      <w:r w:rsidR="005D2FAC" w:rsidRPr="005D2FAC">
        <w:rPr>
          <w:rFonts w:ascii="TimesNewRoman" w:hAnsi="TimesNewRoman" w:cs="TimesNewRoman"/>
          <w:sz w:val="24"/>
          <w:szCs w:val="24"/>
        </w:rPr>
        <w:t>.</w:t>
      </w:r>
      <w:r w:rsidR="0094506C">
        <w:rPr>
          <w:rFonts w:ascii="TimesNewRoman" w:hAnsi="TimesNewRoman" w:cs="TimesNewRoman"/>
          <w:sz w:val="24"/>
          <w:szCs w:val="24"/>
        </w:rPr>
        <w:t xml:space="preserve"> </w:t>
      </w:r>
    </w:p>
    <w:p w:rsidR="00773122" w:rsidRDefault="00773122" w:rsidP="009107C6">
      <w:pPr>
        <w:autoSpaceDE w:val="0"/>
        <w:autoSpaceDN w:val="0"/>
        <w:adjustRightInd w:val="0"/>
        <w:ind w:right="-92"/>
        <w:jc w:val="both"/>
        <w:rPr>
          <w:rFonts w:ascii="TimesNewRoman" w:hAnsi="TimesNewRoman" w:cs="TimesNewRoman"/>
          <w:sz w:val="24"/>
          <w:szCs w:val="24"/>
        </w:rPr>
      </w:pPr>
    </w:p>
    <w:p w:rsidR="005D2FAC" w:rsidRDefault="005D2FAC" w:rsidP="009107C6">
      <w:pPr>
        <w:autoSpaceDE w:val="0"/>
        <w:autoSpaceDN w:val="0"/>
        <w:adjustRightInd w:val="0"/>
        <w:ind w:right="-92"/>
        <w:jc w:val="both"/>
        <w:rPr>
          <w:rFonts w:ascii="TimesNewRoman" w:hAnsi="TimesNewRoman" w:cs="TimesNewRoman"/>
          <w:sz w:val="24"/>
          <w:szCs w:val="24"/>
        </w:rPr>
      </w:pPr>
    </w:p>
    <w:p w:rsidR="005D2FAC" w:rsidRDefault="005D2FAC" w:rsidP="009107C6">
      <w:pPr>
        <w:autoSpaceDE w:val="0"/>
        <w:autoSpaceDN w:val="0"/>
        <w:adjustRightInd w:val="0"/>
        <w:ind w:right="-92"/>
        <w:jc w:val="both"/>
        <w:rPr>
          <w:rFonts w:ascii="TimesNewRoman" w:hAnsi="TimesNewRoman" w:cs="TimesNewRoman"/>
          <w:sz w:val="24"/>
          <w:szCs w:val="24"/>
        </w:rPr>
      </w:pPr>
    </w:p>
    <w:p w:rsidR="005D2FAC" w:rsidRDefault="005D2FAC" w:rsidP="009107C6">
      <w:pPr>
        <w:autoSpaceDE w:val="0"/>
        <w:autoSpaceDN w:val="0"/>
        <w:adjustRightInd w:val="0"/>
        <w:ind w:right="-92"/>
        <w:jc w:val="both"/>
        <w:rPr>
          <w:rFonts w:ascii="TimesNewRoman" w:hAnsi="TimesNewRoman" w:cs="TimesNewRoman"/>
          <w:sz w:val="24"/>
          <w:szCs w:val="24"/>
        </w:rPr>
      </w:pPr>
    </w:p>
    <w:p w:rsidR="00BC4945" w:rsidRPr="00925E9E" w:rsidRDefault="00BC4945" w:rsidP="009107C6">
      <w:pPr>
        <w:autoSpaceDE w:val="0"/>
        <w:autoSpaceDN w:val="0"/>
        <w:adjustRightInd w:val="0"/>
        <w:ind w:right="-92"/>
        <w:jc w:val="both"/>
        <w:rPr>
          <w:rFonts w:ascii="TimesNewRoman" w:hAnsi="TimesNewRoman" w:cs="TimesNewRoman"/>
          <w:sz w:val="16"/>
          <w:szCs w:val="16"/>
        </w:rPr>
      </w:pPr>
    </w:p>
    <w:p w:rsidR="009107C6" w:rsidRPr="005D2FAC" w:rsidRDefault="002403F6" w:rsidP="009107C6">
      <w:pPr>
        <w:numPr>
          <w:ilvl w:val="0"/>
          <w:numId w:val="3"/>
        </w:numPr>
        <w:autoSpaceDE w:val="0"/>
        <w:autoSpaceDN w:val="0"/>
        <w:adjustRightInd w:val="0"/>
        <w:ind w:right="-92"/>
        <w:jc w:val="center"/>
        <w:rPr>
          <w:rFonts w:ascii="TimesNewRoman,Bold" w:hAnsi="TimesNewRoman,Bold" w:cs="TimesNewRoman,Bold"/>
          <w:b/>
          <w:bCs/>
          <w:sz w:val="28"/>
          <w:szCs w:val="28"/>
        </w:rPr>
      </w:pPr>
      <w:r w:rsidRPr="009107C6">
        <w:rPr>
          <w:rFonts w:ascii="TimesNewRoman" w:hAnsi="TimesNewRoman" w:cs="TimesNewRoman"/>
          <w:b/>
          <w:bCs/>
          <w:sz w:val="28"/>
          <w:szCs w:val="28"/>
        </w:rPr>
        <w:lastRenderedPageBreak/>
        <w:t>ФОРМИРОВАНИЕ СОСТАВА ПРЕЗИДИУМА АССОЦИАЦИИ</w:t>
      </w:r>
    </w:p>
    <w:p w:rsidR="005D2FAC" w:rsidRPr="002403F6" w:rsidRDefault="005D2FAC" w:rsidP="005D2FAC">
      <w:pPr>
        <w:autoSpaceDE w:val="0"/>
        <w:autoSpaceDN w:val="0"/>
        <w:adjustRightInd w:val="0"/>
        <w:ind w:left="720" w:right="-92"/>
        <w:rPr>
          <w:rFonts w:ascii="TimesNewRoman,Bold" w:hAnsi="TimesNewRoman,Bold" w:cs="TimesNewRoman,Bold"/>
          <w:b/>
          <w:bCs/>
          <w:sz w:val="28"/>
          <w:szCs w:val="28"/>
        </w:rPr>
      </w:pPr>
    </w:p>
    <w:p w:rsidR="002403F6" w:rsidRPr="00074B2B" w:rsidRDefault="002403F6" w:rsidP="002403F6">
      <w:pPr>
        <w:autoSpaceDE w:val="0"/>
        <w:autoSpaceDN w:val="0"/>
        <w:adjustRightInd w:val="0"/>
        <w:ind w:left="720" w:right="-92"/>
        <w:rPr>
          <w:rFonts w:ascii="TimesNewRoman,Bold" w:hAnsi="TimesNewRoman,Bold" w:cs="TimesNewRoman,Bold"/>
          <w:b/>
          <w:bCs/>
          <w:sz w:val="16"/>
          <w:szCs w:val="16"/>
        </w:rPr>
      </w:pP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3.1. </w:t>
      </w:r>
      <w:r w:rsidRPr="005D2FAC">
        <w:rPr>
          <w:rFonts w:ascii="TimesNewRoman" w:hAnsi="TimesNewRoman" w:cs="TimesNewRoman"/>
          <w:sz w:val="24"/>
          <w:szCs w:val="24"/>
        </w:rPr>
        <w:t xml:space="preserve">Президиум Ассоциации формируется из числа индивидуальных предпринимателей – членов Ассоциации и (или) представителей юридических лиц </w:t>
      </w:r>
      <w:r w:rsidR="00DC7F69" w:rsidRPr="005D2FAC">
        <w:rPr>
          <w:rFonts w:ascii="TimesNewRoman" w:hAnsi="TimesNewRoman" w:cs="TimesNewRoman"/>
          <w:sz w:val="24"/>
          <w:szCs w:val="24"/>
        </w:rPr>
        <w:t xml:space="preserve">- </w:t>
      </w:r>
      <w:r w:rsidRPr="005D2FAC">
        <w:rPr>
          <w:rFonts w:ascii="TimesNewRoman" w:hAnsi="TimesNewRoman" w:cs="TimesNewRoman"/>
          <w:sz w:val="24"/>
          <w:szCs w:val="24"/>
        </w:rPr>
        <w:t>членов Ассоциации</w:t>
      </w:r>
      <w:r w:rsidR="00DC7F69" w:rsidRPr="005D2FAC">
        <w:rPr>
          <w:rFonts w:ascii="TimesNewRoman" w:hAnsi="TimesNewRoman" w:cs="TimesNewRoman"/>
          <w:sz w:val="24"/>
          <w:szCs w:val="24"/>
        </w:rPr>
        <w:t>, а также из независимых членов</w:t>
      </w:r>
      <w:r w:rsidRPr="005D2FAC">
        <w:rPr>
          <w:rFonts w:ascii="TimesNewRoman" w:hAnsi="TimesNewRoman" w:cs="TimesNewRoman"/>
          <w:sz w:val="24"/>
          <w:szCs w:val="24"/>
        </w:rPr>
        <w:t>. Членами Президиума Ассоциации не могут быть члены ревизионной комиссии, а также Директор Ассоциации.</w:t>
      </w:r>
      <w:r w:rsidRPr="005D2FAC">
        <w:rPr>
          <w:sz w:val="24"/>
          <w:szCs w:val="24"/>
        </w:rPr>
        <w:t xml:space="preserve"> </w:t>
      </w:r>
      <w:r w:rsidRPr="005D2FAC">
        <w:rPr>
          <w:rFonts w:ascii="TimesNewRoman" w:hAnsi="TimesNewRoman" w:cs="TimesNewRoman"/>
          <w:sz w:val="24"/>
          <w:szCs w:val="24"/>
        </w:rPr>
        <w:t>Независимыми членами Президиума считаются лица, которые не связаны трудовыми отношениями с</w:t>
      </w:r>
      <w:r w:rsidR="00CE08DB" w:rsidRPr="005D2FAC">
        <w:rPr>
          <w:rFonts w:ascii="TimesNewRoman" w:hAnsi="TimesNewRoman" w:cs="TimesNewRoman"/>
          <w:sz w:val="24"/>
          <w:szCs w:val="24"/>
        </w:rPr>
        <w:t xml:space="preserve"> Ассоциацией,</w:t>
      </w:r>
      <w:r w:rsidRPr="005D2FAC">
        <w:rPr>
          <w:rFonts w:ascii="TimesNewRoman" w:hAnsi="TimesNewRoman" w:cs="TimesNewRoman"/>
          <w:sz w:val="24"/>
          <w:szCs w:val="24"/>
        </w:rPr>
        <w:t xml:space="preserve"> ее членами. </w:t>
      </w:r>
      <w:r w:rsidR="00CE08DB" w:rsidRPr="005D2FAC">
        <w:rPr>
          <w:rFonts w:ascii="TimesNewRoman" w:hAnsi="TimesNewRoman" w:cs="TimesNewRoman"/>
          <w:sz w:val="24"/>
          <w:szCs w:val="24"/>
        </w:rPr>
        <w:t>Н</w:t>
      </w:r>
      <w:r w:rsidRPr="005D2FAC">
        <w:rPr>
          <w:rFonts w:ascii="TimesNewRoman" w:hAnsi="TimesNewRoman" w:cs="TimesNewRoman"/>
          <w:sz w:val="24"/>
          <w:szCs w:val="24"/>
        </w:rPr>
        <w:t>езависимые члены Президиума должны составлять не менее одной трети членов постоянно действующего коллегиального органа управления Ассоциации.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3.2. Общее собрание членов Ассоциации самостоятельно определяет численный состав Президиума Ассоциации, который при этом не может составлять менее </w:t>
      </w:r>
      <w:r w:rsidR="00925E9E" w:rsidRPr="005D2FAC">
        <w:rPr>
          <w:rFonts w:ascii="TimesNewRoman" w:hAnsi="TimesNewRoman" w:cs="TimesNewRoman"/>
          <w:color w:val="000000"/>
          <w:sz w:val="24"/>
          <w:szCs w:val="24"/>
        </w:rPr>
        <w:t xml:space="preserve">3 (трех) </w:t>
      </w:r>
      <w:r w:rsidRPr="005D2FAC">
        <w:rPr>
          <w:rFonts w:ascii="TimesNewRoman" w:hAnsi="TimesNewRoman" w:cs="TimesNewRoman"/>
          <w:sz w:val="24"/>
          <w:szCs w:val="24"/>
        </w:rPr>
        <w:t>членов, а также устанавливает порядок, условия и особенности формирования Президиума Ассоциации, его деятельности и принятия решений.</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3.3. На заседаниях Президиума председательствует Президент Ассоциации, действующий на основании Устава и настоящего Положения.</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3.4. Заседание Президиума Ассоциации правомочно, если на указанном заседании присутствует более половины членов Президиума Ассоциации.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3.5. Решения Президиума Ассоциации принимаются простым большинством голосов членов Президиума Ассоциации, присутствующих на заседании Президиума Ассоциации. В случае равенства голосов, голос Президента является решающим.</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3.6. Каждый член Президиума Ассоциации при голосовании имеет один голос.</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3.7. В члены Президиума Ассоциации может быть избран руководитель (представитель) любой организации - члена Ассоциации</w:t>
      </w:r>
      <w:r w:rsidR="00CE08DB" w:rsidRPr="005D2FAC">
        <w:rPr>
          <w:rFonts w:ascii="TimesNewRoman" w:hAnsi="TimesNewRoman" w:cs="TimesNewRoman"/>
          <w:sz w:val="24"/>
          <w:szCs w:val="24"/>
        </w:rPr>
        <w:t xml:space="preserve"> или</w:t>
      </w:r>
      <w:r w:rsidRPr="005D2FAC">
        <w:rPr>
          <w:rFonts w:ascii="TimesNewRoman" w:hAnsi="TimesNewRoman" w:cs="TimesNewRoman"/>
          <w:sz w:val="24"/>
          <w:szCs w:val="24"/>
        </w:rPr>
        <w:t xml:space="preserve"> любой независимый член, не связанный трудовыми отношениями с Ассоциацией и действующими членами Ассоциации.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3.8. Если в члены Президиума Ассоциации избран руководитель организации - члена Ассоциации, он вправе выступать от имени организации, представлять ее интересы, а также осуществлять все права члена Президиума Ассоциации без доверенности.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3.9. В случае если в члены Президиума Ассоциации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оформленной в соответствии с действующим законодательством.</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3.10. Членами Президиума не могут быть члены ревизионной комиссии Ассоциации</w:t>
      </w:r>
      <w:r w:rsidR="0094506C" w:rsidRPr="005D2FAC">
        <w:rPr>
          <w:rFonts w:ascii="TimesNewRoman" w:hAnsi="TimesNewRoman" w:cs="TimesNewRoman"/>
          <w:sz w:val="24"/>
          <w:szCs w:val="24"/>
        </w:rPr>
        <w:t>, а также Директор Ассоциации</w:t>
      </w:r>
      <w:r w:rsidRPr="005D2FAC">
        <w:rPr>
          <w:rFonts w:ascii="TimesNewRoman" w:hAnsi="TimesNewRoman" w:cs="TimesNewRoman"/>
          <w:sz w:val="24"/>
          <w:szCs w:val="24"/>
        </w:rPr>
        <w:t>.</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3.11. Кандидаты в члены Президиума Ассоциации выдвигаются Президентом или членами Ассоциации до проведения Общего собрания членов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3.12. Члены Ассоциации, желающие выдвинуть своего кандидата в Президиум Ассоциации, обязаны направить в Ассоциацию сообщение о выдвижении кандидата в члены Президиума. Сообщение оформляется на фирменном бланке члена Ассоциации, подписывается руководителем организации и заверяется печатью. К сообщению о выдвижении кандидата в члены Президиума должна прилагаться характеристика кандидата с указанием образования, опыта работы, с указанием наименований компаний в которых работал кандидат в члены Президиума, с указанием наличия или отсутствия судимостей (в том числе погашенных), наименования компании и должности, </w:t>
      </w:r>
      <w:r w:rsidRPr="005D2FAC">
        <w:rPr>
          <w:rFonts w:ascii="TimesNewRoman" w:hAnsi="TimesNewRoman" w:cs="TimesNewRoman"/>
          <w:sz w:val="24"/>
          <w:szCs w:val="24"/>
        </w:rPr>
        <w:t>в которой работает кандидат в члены Президиума на момент направления сообщения о выдвижении в кандидаты члена Президиума. Также к сообщению о выдвижении кандидата должен быть приложен документ, подтверждающий одобрение кандидатуры не менее чем</w:t>
      </w:r>
      <w:r w:rsidRPr="005D2FAC">
        <w:rPr>
          <w:rFonts w:ascii="TimesNewRoman" w:hAnsi="TimesNewRoman" w:cs="TimesNewRoman"/>
          <w:color w:val="FF0000"/>
          <w:sz w:val="24"/>
          <w:szCs w:val="24"/>
        </w:rPr>
        <w:t xml:space="preserve"> </w:t>
      </w:r>
      <w:r w:rsidR="00773122" w:rsidRPr="005D2FAC">
        <w:rPr>
          <w:rFonts w:ascii="TimesNewRoman" w:hAnsi="TimesNewRoman" w:cs="TimesNewRoman"/>
          <w:sz w:val="24"/>
          <w:szCs w:val="24"/>
        </w:rPr>
        <w:t xml:space="preserve">30 (тридцать) </w:t>
      </w:r>
      <w:r w:rsidRPr="005D2FAC">
        <w:rPr>
          <w:rFonts w:ascii="TimesNewRoman" w:hAnsi="TimesNewRoman" w:cs="TimesNewRoman"/>
          <w:sz w:val="24"/>
          <w:szCs w:val="24"/>
        </w:rPr>
        <w:t>процентами</w:t>
      </w:r>
      <w:r w:rsidRPr="009107C6">
        <w:rPr>
          <w:rFonts w:ascii="TimesNewRoman" w:hAnsi="TimesNewRoman" w:cs="TimesNewRoman"/>
          <w:sz w:val="24"/>
          <w:szCs w:val="24"/>
        </w:rPr>
        <w:t xml:space="preserve"> от общего числа членов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3.12.1. Сообщение о выдвижении кандидата в члены Ассоциации не отвечающее требованиям, установленным пунктом 3.12. настоящего Положения считается не поданным. </w:t>
      </w:r>
    </w:p>
    <w:p w:rsidR="002827F6" w:rsidRDefault="002827F6" w:rsidP="009107C6">
      <w:pPr>
        <w:autoSpaceDE w:val="0"/>
        <w:autoSpaceDN w:val="0"/>
        <w:adjustRightInd w:val="0"/>
        <w:ind w:right="-92"/>
        <w:jc w:val="both"/>
        <w:rPr>
          <w:rFonts w:ascii="TimesNewRoman" w:hAnsi="TimesNewRoman" w:cs="TimesNewRoman"/>
          <w:sz w:val="24"/>
          <w:szCs w:val="24"/>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lastRenderedPageBreak/>
        <w:t>3.13. Сообщения о выдвижении кандидатов или представление Президента подлежат рассмотрению на заседании Президиума Ассоциации. В случае одобрения кандидатуры Президиумом Ассоциации вопрос о выборе кандидата в члены Президиума подлежит включению в повестку дня ближайшего Общего собрания членов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3.14. Избранными считаются кандидаты, набравшие </w:t>
      </w:r>
      <w:r w:rsidRPr="009107C6">
        <w:rPr>
          <w:sz w:val="24"/>
          <w:szCs w:val="24"/>
        </w:rPr>
        <w:t>три пятых голосов присутствующих на Общем собрании членов Ассоциации</w:t>
      </w:r>
      <w:r w:rsidRPr="009107C6">
        <w:rPr>
          <w:rFonts w:ascii="TimesNewRoman" w:hAnsi="TimesNewRoman" w:cs="TimesNewRoman"/>
          <w:sz w:val="24"/>
          <w:szCs w:val="24"/>
        </w:rPr>
        <w:t>.</w:t>
      </w:r>
    </w:p>
    <w:p w:rsid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3.15. При формировании Президиума Ассоциации Общим собранием могут быть определены и согласованы дополнительные условия и критерии, а также особые обязательства членов Ассоциации, представители которых входят в состав Президиума Ассоциации.</w:t>
      </w:r>
    </w:p>
    <w:p w:rsidR="00DA3312" w:rsidRDefault="00DA3312" w:rsidP="009107C6">
      <w:pPr>
        <w:autoSpaceDE w:val="0"/>
        <w:autoSpaceDN w:val="0"/>
        <w:adjustRightInd w:val="0"/>
        <w:ind w:right="-92"/>
        <w:jc w:val="both"/>
        <w:rPr>
          <w:rFonts w:ascii="TimesNewRoman" w:hAnsi="TimesNewRoman" w:cs="TimesNewRoman"/>
          <w:sz w:val="24"/>
          <w:szCs w:val="24"/>
        </w:rPr>
      </w:pPr>
    </w:p>
    <w:p w:rsidR="002403F6" w:rsidRPr="002403F6" w:rsidRDefault="002403F6" w:rsidP="009107C6">
      <w:pPr>
        <w:numPr>
          <w:ilvl w:val="0"/>
          <w:numId w:val="3"/>
        </w:numPr>
        <w:autoSpaceDE w:val="0"/>
        <w:autoSpaceDN w:val="0"/>
        <w:adjustRightInd w:val="0"/>
        <w:ind w:right="-92"/>
        <w:jc w:val="center"/>
        <w:rPr>
          <w:rFonts w:ascii="TimesNewRoman,Bold" w:hAnsi="TimesNewRoman,Bold" w:cs="TimesNewRoman,Bold"/>
          <w:b/>
          <w:bCs/>
          <w:sz w:val="28"/>
          <w:szCs w:val="28"/>
        </w:rPr>
      </w:pPr>
      <w:r w:rsidRPr="009107C6">
        <w:rPr>
          <w:rFonts w:ascii="TimesNewRoman" w:hAnsi="TimesNewRoman" w:cs="TimesNewRoman"/>
          <w:b/>
          <w:bCs/>
          <w:sz w:val="28"/>
          <w:szCs w:val="28"/>
        </w:rPr>
        <w:t>ПРАВА</w:t>
      </w:r>
      <w:r w:rsidRPr="009107C6">
        <w:rPr>
          <w:rFonts w:ascii="TimesNewRoman,Bold" w:hAnsi="TimesNewRoman,Bold" w:cs="TimesNewRoman,Bold"/>
          <w:b/>
          <w:bCs/>
          <w:sz w:val="28"/>
          <w:szCs w:val="28"/>
        </w:rPr>
        <w:t xml:space="preserve">, </w:t>
      </w:r>
      <w:r w:rsidRPr="009107C6">
        <w:rPr>
          <w:rFonts w:ascii="TimesNewRoman" w:hAnsi="TimesNewRoman" w:cs="TimesNewRoman"/>
          <w:b/>
          <w:bCs/>
          <w:sz w:val="28"/>
          <w:szCs w:val="28"/>
        </w:rPr>
        <w:t>ОБЯЗАННОСТИ И ОТВЕТСТВЕННОСТЬ</w:t>
      </w:r>
    </w:p>
    <w:p w:rsidR="009107C6" w:rsidRDefault="002403F6" w:rsidP="002403F6">
      <w:pPr>
        <w:autoSpaceDE w:val="0"/>
        <w:autoSpaceDN w:val="0"/>
        <w:adjustRightInd w:val="0"/>
        <w:ind w:left="720" w:right="-92"/>
        <w:jc w:val="center"/>
        <w:rPr>
          <w:rFonts w:ascii="TimesNewRoman" w:hAnsi="TimesNewRoman" w:cs="TimesNewRoman"/>
          <w:b/>
          <w:bCs/>
          <w:sz w:val="28"/>
          <w:szCs w:val="28"/>
        </w:rPr>
      </w:pPr>
      <w:r w:rsidRPr="009107C6">
        <w:rPr>
          <w:rFonts w:ascii="TimesNewRoman" w:hAnsi="TimesNewRoman" w:cs="TimesNewRoman"/>
          <w:b/>
          <w:bCs/>
          <w:sz w:val="28"/>
          <w:szCs w:val="28"/>
        </w:rPr>
        <w:t xml:space="preserve">ЧЛЕНОВ </w:t>
      </w:r>
      <w:r w:rsidRPr="009107C6">
        <w:rPr>
          <w:rFonts w:ascii="TimesNewRoman" w:hAnsi="TimesNewRoman" w:cs="TimesNewRoman"/>
          <w:b/>
          <w:sz w:val="28"/>
          <w:szCs w:val="28"/>
        </w:rPr>
        <w:t xml:space="preserve">ПРЕЗИДИУМА </w:t>
      </w:r>
      <w:r w:rsidRPr="009107C6">
        <w:rPr>
          <w:rFonts w:ascii="TimesNewRoman" w:hAnsi="TimesNewRoman" w:cs="TimesNewRoman"/>
          <w:b/>
          <w:bCs/>
          <w:sz w:val="28"/>
          <w:szCs w:val="28"/>
        </w:rPr>
        <w:t>АССОЦИАЦИИ</w:t>
      </w:r>
    </w:p>
    <w:p w:rsidR="002403F6" w:rsidRPr="00074B2B" w:rsidRDefault="002403F6" w:rsidP="002403F6">
      <w:pPr>
        <w:autoSpaceDE w:val="0"/>
        <w:autoSpaceDN w:val="0"/>
        <w:adjustRightInd w:val="0"/>
        <w:ind w:left="720" w:right="-92"/>
        <w:jc w:val="center"/>
        <w:rPr>
          <w:rFonts w:ascii="TimesNewRoman,Bold" w:hAnsi="TimesNewRoman,Bold" w:cs="TimesNewRoman,Bold"/>
          <w:b/>
          <w:bCs/>
          <w:sz w:val="16"/>
          <w:szCs w:val="16"/>
        </w:rPr>
      </w:pPr>
    </w:p>
    <w:p w:rsidR="009107C6" w:rsidRPr="009107C6" w:rsidRDefault="009107C6" w:rsidP="009107C6">
      <w:pPr>
        <w:autoSpaceDE w:val="0"/>
        <w:autoSpaceDN w:val="0"/>
        <w:adjustRightInd w:val="0"/>
        <w:ind w:left="720" w:right="-92"/>
        <w:rPr>
          <w:rFonts w:ascii="TimesNewRoman,Bold" w:hAnsi="TimesNewRoman,Bold" w:cs="TimesNewRoman,Bold"/>
          <w:bCs/>
          <w:sz w:val="10"/>
          <w:szCs w:val="10"/>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 Член Президиума Ассоциации обладает следующими правами: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4.1.1. Участвовать в заседаниях Президиума Ассоциации лично, либо через своих представителей, вносить предложения о формировании повестки дня заседания Президиума Ассоциации, в том числе о включении в нее дополнительных вопросов.</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4.1.2. Участвовать в обсуждении вопросов, вынесенных на заседание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4.1.3. Участвовать в голосовании по вопросам повестки дня заседания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4.1.4. Запрашивать и получать от органов Ассоциации любую информацию об их деятельности.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4.1.5. В случае невозможности присутствия на заседании Президиума Ассоциации вправе:</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Arial" w:hAnsi="Arial" w:cs="Arial"/>
          <w:b/>
          <w:bCs/>
          <w:sz w:val="24"/>
          <w:szCs w:val="24"/>
        </w:rPr>
        <w:t xml:space="preserve">- </w:t>
      </w:r>
      <w:r w:rsidRPr="009107C6">
        <w:rPr>
          <w:rFonts w:ascii="TimesNewRoman" w:hAnsi="TimesNewRoman" w:cs="TimesNewRoman"/>
          <w:sz w:val="24"/>
          <w:szCs w:val="24"/>
        </w:rPr>
        <w:t xml:space="preserve">выразить свое решение в письменной форме – «за» или «против» выносимого на голосование вопроса, с материалами которого он предварительно ознакомился; </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Arial" w:hAnsi="Arial" w:cs="Arial"/>
          <w:b/>
          <w:bCs/>
          <w:sz w:val="24"/>
          <w:szCs w:val="24"/>
        </w:rPr>
        <w:t xml:space="preserve">- </w:t>
      </w:r>
      <w:r w:rsidRPr="009107C6">
        <w:rPr>
          <w:rFonts w:ascii="TimesNewRoman" w:hAnsi="TimesNewRoman" w:cs="TimesNewRoman"/>
          <w:sz w:val="24"/>
          <w:szCs w:val="24"/>
        </w:rPr>
        <w:t>передать право голоса другому члену Президиума Ассоциации, оформив передачу доверенностью в порядке, установленном действующим законодательством;</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Arial" w:hAnsi="Arial" w:cs="Arial"/>
          <w:b/>
          <w:bCs/>
          <w:sz w:val="24"/>
          <w:szCs w:val="24"/>
        </w:rPr>
        <w:t xml:space="preserve">- </w:t>
      </w:r>
      <w:r w:rsidRPr="009107C6">
        <w:rPr>
          <w:rFonts w:ascii="TimesNewRoman" w:hAnsi="TimesNewRoman" w:cs="TimesNewRoman"/>
          <w:sz w:val="24"/>
          <w:szCs w:val="24"/>
        </w:rPr>
        <w:t>передать право голоса своему представителю, полномочия которого подтверждаются доверенностью, оформленной в порядке, предусмотренном действующим законодательством.</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4.1.6. Член Президиума Ассоциации, не согласившийся с мнением большинства членов Президиума Ассоциации, вправе в течение суток с момента окончания заседания Президиума Ассоциации представить свое особое мнение для приобщения его к протоколу заседания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4.2. Член Президиума Ассоциации обязан:</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4.2.1. Принимать участие в заседаниях Президиума Ассоциации;</w:t>
      </w:r>
    </w:p>
    <w:p w:rsid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4.2.2. Исполнять решения Президиума Ассоциации.</w:t>
      </w:r>
    </w:p>
    <w:p w:rsidR="00B97F47" w:rsidRPr="00B97F47" w:rsidRDefault="00B97F47" w:rsidP="00B97F47">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4.2.3. Независимый член Президиума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Президиума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4.3. Члены Президиума Ассоциации несут ответственность перед другими членами Президиума Ассоциации за планирование и руководство деятельностью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4.4. Члены Президиума Ассоциации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4.5. Члены Президиума Ассоциации, выразившие особое мнение, освобождаются от ответственности за состоявшееся решение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4.6. Члены Президиума Ассоциации, передавшие права по принятию решений своим представителям, не освобождаются от ответственности.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lastRenderedPageBreak/>
        <w:t xml:space="preserve">4.7. Если действия, совершенные отдельными членами Президиума Ассоциации с превышением своих полномочий либо в нарушение установленного порядка, будут впоследствии одобрены Президиумом Ассоциации, то ответственность за вышеназванные </w:t>
      </w:r>
      <w:r w:rsidRPr="005D2FAC">
        <w:rPr>
          <w:rFonts w:ascii="TimesNewRoman" w:hAnsi="TimesNewRoman" w:cs="TimesNewRoman"/>
          <w:sz w:val="24"/>
          <w:szCs w:val="24"/>
        </w:rPr>
        <w:t>действия переходит к Президиуму Ассоциации в целом.</w:t>
      </w:r>
    </w:p>
    <w:p w:rsidR="00B97F47" w:rsidRPr="005D2FAC" w:rsidRDefault="00B97F47" w:rsidP="00B97F47">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4.8. В случае нарушения независимым членом Президиума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9107C6" w:rsidRPr="009107C6" w:rsidRDefault="00B97F47"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4.9. </w:t>
      </w:r>
      <w:r w:rsidR="009107C6" w:rsidRPr="005D2FAC">
        <w:rPr>
          <w:rFonts w:ascii="TimesNewRoman" w:hAnsi="TimesNewRoman" w:cs="TimesNewRoman"/>
          <w:sz w:val="24"/>
          <w:szCs w:val="24"/>
        </w:rPr>
        <w:t>В случае пропуска членом Президиума Ассоциации трех заседаний Президиума Ассоциации</w:t>
      </w:r>
      <w:r w:rsidR="009107C6" w:rsidRPr="009107C6">
        <w:rPr>
          <w:rFonts w:ascii="TimesNewRoman" w:hAnsi="TimesNewRoman" w:cs="TimesNewRoman"/>
          <w:sz w:val="24"/>
          <w:szCs w:val="24"/>
        </w:rPr>
        <w:t xml:space="preserve"> в течение одного года или двух заседаний Президиума Ассоциации подряд без уважительной причины, Президиум Ассоциации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 Уважительными причинами отсутствия члена Президиума Ассоциации на заседаниях Президиума Ассоциации могут быть признаны: болезнь; несчастный случай; командировка.</w:t>
      </w:r>
    </w:p>
    <w:p w:rsidR="00074B2B" w:rsidRPr="009107C6" w:rsidRDefault="00074B2B" w:rsidP="009107C6">
      <w:pPr>
        <w:autoSpaceDE w:val="0"/>
        <w:autoSpaceDN w:val="0"/>
        <w:adjustRightInd w:val="0"/>
        <w:ind w:right="-92"/>
        <w:jc w:val="both"/>
        <w:rPr>
          <w:rFonts w:ascii="TimesNewRoman" w:hAnsi="TimesNewRoman" w:cs="TimesNewRoman"/>
          <w:sz w:val="24"/>
          <w:szCs w:val="24"/>
        </w:rPr>
      </w:pPr>
    </w:p>
    <w:p w:rsidR="00074B2B" w:rsidRDefault="00074B2B" w:rsidP="009107C6">
      <w:pPr>
        <w:numPr>
          <w:ilvl w:val="0"/>
          <w:numId w:val="3"/>
        </w:numPr>
        <w:autoSpaceDE w:val="0"/>
        <w:autoSpaceDN w:val="0"/>
        <w:adjustRightInd w:val="0"/>
        <w:ind w:right="-92"/>
        <w:jc w:val="center"/>
        <w:rPr>
          <w:rFonts w:ascii="TimesNewRoman" w:hAnsi="TimesNewRoman" w:cs="TimesNewRoman"/>
          <w:b/>
          <w:bCs/>
          <w:sz w:val="28"/>
          <w:szCs w:val="28"/>
        </w:rPr>
      </w:pPr>
      <w:r w:rsidRPr="009107C6">
        <w:rPr>
          <w:rFonts w:ascii="TimesNewRoman" w:hAnsi="TimesNewRoman" w:cs="TimesNewRoman"/>
          <w:b/>
          <w:bCs/>
          <w:sz w:val="28"/>
          <w:szCs w:val="28"/>
        </w:rPr>
        <w:t xml:space="preserve">СРОК ИСПОЛНЕНИЯ ПРЕЗИДИУМОМ АССОЦИАЦИИ </w:t>
      </w:r>
    </w:p>
    <w:p w:rsidR="009107C6" w:rsidRDefault="00074B2B" w:rsidP="00074B2B">
      <w:pPr>
        <w:autoSpaceDE w:val="0"/>
        <w:autoSpaceDN w:val="0"/>
        <w:adjustRightInd w:val="0"/>
        <w:ind w:left="720" w:right="-92"/>
        <w:jc w:val="center"/>
        <w:rPr>
          <w:rFonts w:ascii="TimesNewRoman" w:hAnsi="TimesNewRoman" w:cs="TimesNewRoman"/>
          <w:b/>
          <w:bCs/>
          <w:sz w:val="28"/>
          <w:szCs w:val="28"/>
        </w:rPr>
      </w:pPr>
      <w:r w:rsidRPr="009107C6">
        <w:rPr>
          <w:rFonts w:ascii="TimesNewRoman" w:hAnsi="TimesNewRoman" w:cs="TimesNewRoman"/>
          <w:b/>
          <w:bCs/>
          <w:sz w:val="28"/>
          <w:szCs w:val="28"/>
        </w:rPr>
        <w:t>СВОИХ ПОЛНОМОЧИЙ</w:t>
      </w:r>
    </w:p>
    <w:p w:rsidR="005D2FAC" w:rsidRPr="00B071E4" w:rsidRDefault="005D2FAC" w:rsidP="00074B2B">
      <w:pPr>
        <w:autoSpaceDE w:val="0"/>
        <w:autoSpaceDN w:val="0"/>
        <w:adjustRightInd w:val="0"/>
        <w:ind w:left="720" w:right="-92"/>
        <w:jc w:val="center"/>
        <w:rPr>
          <w:rFonts w:ascii="TimesNewRoman" w:hAnsi="TimesNewRoman" w:cs="TimesNewRoman"/>
          <w:b/>
          <w:bCs/>
          <w:sz w:val="28"/>
          <w:szCs w:val="28"/>
        </w:rPr>
      </w:pPr>
    </w:p>
    <w:p w:rsidR="009107C6" w:rsidRPr="006614F3" w:rsidRDefault="006614F3" w:rsidP="006614F3">
      <w:pPr>
        <w:autoSpaceDE w:val="0"/>
        <w:autoSpaceDN w:val="0"/>
        <w:adjustRightInd w:val="0"/>
        <w:ind w:right="-92"/>
        <w:jc w:val="both"/>
        <w:rPr>
          <w:rFonts w:ascii="TimesNewRoman" w:hAnsi="TimesNewRoman" w:cs="TimesNewRoman"/>
          <w:sz w:val="24"/>
          <w:szCs w:val="24"/>
        </w:rPr>
      </w:pPr>
      <w:r w:rsidRPr="006614F3">
        <w:rPr>
          <w:rFonts w:ascii="TimesNewRoman" w:hAnsi="TimesNewRoman" w:cs="TimesNewRoman"/>
          <w:sz w:val="24"/>
          <w:szCs w:val="24"/>
        </w:rPr>
        <w:t>5.</w:t>
      </w:r>
      <w:r>
        <w:rPr>
          <w:rFonts w:ascii="TimesNewRoman" w:hAnsi="TimesNewRoman" w:cs="TimesNewRoman"/>
          <w:sz w:val="24"/>
          <w:szCs w:val="24"/>
        </w:rPr>
        <w:t xml:space="preserve">1. </w:t>
      </w:r>
      <w:r w:rsidR="009107C6" w:rsidRPr="006614F3">
        <w:rPr>
          <w:rFonts w:ascii="TimesNewRoman" w:hAnsi="TimesNewRoman" w:cs="TimesNewRoman"/>
          <w:sz w:val="24"/>
          <w:szCs w:val="24"/>
        </w:rPr>
        <w:t xml:space="preserve">Президиум Ассоциации </w:t>
      </w:r>
      <w:r w:rsidR="0070032A" w:rsidRPr="002B31E8">
        <w:rPr>
          <w:rFonts w:ascii="TimesNewRoman" w:hAnsi="TimesNewRoman" w:cs="TimesNewRoman"/>
          <w:sz w:val="24"/>
          <w:szCs w:val="24"/>
        </w:rPr>
        <w:t xml:space="preserve">избирается Общим </w:t>
      </w:r>
      <w:r w:rsidR="0070032A" w:rsidRPr="009F25F8">
        <w:rPr>
          <w:rFonts w:ascii="TimesNewRoman" w:hAnsi="TimesNewRoman" w:cs="TimesNewRoman"/>
          <w:sz w:val="24"/>
          <w:szCs w:val="24"/>
        </w:rPr>
        <w:t>собранием</w:t>
      </w:r>
      <w:r w:rsidR="005E73BB" w:rsidRPr="009F25F8">
        <w:rPr>
          <w:rFonts w:ascii="TimesNewRoman" w:hAnsi="TimesNewRoman" w:cs="TimesNewRoman"/>
          <w:sz w:val="24"/>
          <w:szCs w:val="24"/>
        </w:rPr>
        <w:t xml:space="preserve"> </w:t>
      </w:r>
      <w:r w:rsidR="00737E02" w:rsidRPr="009F25F8">
        <w:rPr>
          <w:rFonts w:ascii="TimesNewRoman" w:hAnsi="TimesNewRoman" w:cs="TimesNewRoman"/>
          <w:sz w:val="24"/>
          <w:szCs w:val="24"/>
        </w:rPr>
        <w:t xml:space="preserve">и </w:t>
      </w:r>
      <w:r w:rsidR="00B071E4" w:rsidRPr="009F25F8">
        <w:rPr>
          <w:rFonts w:ascii="TimesNewRoman" w:hAnsi="TimesNewRoman" w:cs="TimesNewRoman"/>
          <w:sz w:val="24"/>
          <w:szCs w:val="24"/>
        </w:rPr>
        <w:t xml:space="preserve">осуществляет </w:t>
      </w:r>
      <w:r w:rsidR="009107C6" w:rsidRPr="009F25F8">
        <w:rPr>
          <w:rFonts w:ascii="TimesNewRoman" w:hAnsi="TimesNewRoman" w:cs="TimesNewRoman"/>
          <w:sz w:val="24"/>
          <w:szCs w:val="24"/>
        </w:rPr>
        <w:t>свои полномочия с момента избрания его состава</w:t>
      </w:r>
      <w:r w:rsidR="00B071E4" w:rsidRPr="009F25F8">
        <w:rPr>
          <w:rFonts w:ascii="TimesNewRoman" w:hAnsi="TimesNewRoman" w:cs="TimesNewRoman"/>
          <w:sz w:val="24"/>
          <w:szCs w:val="24"/>
        </w:rPr>
        <w:t xml:space="preserve"> </w:t>
      </w:r>
      <w:r w:rsidR="009107C6" w:rsidRPr="009F25F8">
        <w:rPr>
          <w:rFonts w:ascii="TimesNewRoman" w:hAnsi="TimesNewRoman" w:cs="TimesNewRoman"/>
          <w:sz w:val="24"/>
          <w:szCs w:val="24"/>
        </w:rPr>
        <w:t>до момента истечения срока полномочий Президиума Ассоциации и избрания</w:t>
      </w:r>
      <w:r w:rsidR="00B071E4" w:rsidRPr="009F25F8">
        <w:rPr>
          <w:rFonts w:ascii="TimesNewRoman" w:hAnsi="TimesNewRoman" w:cs="TimesNewRoman"/>
          <w:sz w:val="24"/>
          <w:szCs w:val="24"/>
        </w:rPr>
        <w:t xml:space="preserve"> Общим собранием членов Ассоциации</w:t>
      </w:r>
      <w:r w:rsidR="00D97C82" w:rsidRPr="009F25F8">
        <w:rPr>
          <w:rFonts w:ascii="TimesNewRoman" w:hAnsi="TimesNewRoman" w:cs="TimesNewRoman"/>
          <w:sz w:val="24"/>
          <w:szCs w:val="24"/>
        </w:rPr>
        <w:t xml:space="preserve"> </w:t>
      </w:r>
      <w:r w:rsidR="009107C6" w:rsidRPr="009F25F8">
        <w:rPr>
          <w:rFonts w:ascii="TimesNewRoman" w:hAnsi="TimesNewRoman" w:cs="TimesNewRoman"/>
          <w:sz w:val="24"/>
          <w:szCs w:val="24"/>
        </w:rPr>
        <w:t>нового</w:t>
      </w:r>
      <w:r w:rsidR="009107C6" w:rsidRPr="006614F3">
        <w:rPr>
          <w:rFonts w:ascii="TimesNewRoman" w:hAnsi="TimesNewRoman" w:cs="TimesNewRoman"/>
          <w:sz w:val="24"/>
          <w:szCs w:val="24"/>
        </w:rPr>
        <w:t xml:space="preserve"> состава Президиума Ассоциации.</w:t>
      </w:r>
      <w:r w:rsidR="00B97F47" w:rsidRPr="006614F3">
        <w:rPr>
          <w:rFonts w:ascii="TimesNewRoman" w:hAnsi="TimesNewRoman" w:cs="TimesNewRoman"/>
          <w:sz w:val="24"/>
          <w:szCs w:val="24"/>
        </w:rPr>
        <w:t xml:space="preserve"> Срок полномочий членов Президиума Ассоциации – 6 (шесть) лет.</w:t>
      </w:r>
    </w:p>
    <w:p w:rsidR="009F25F8" w:rsidRPr="008776B6" w:rsidRDefault="000B2950" w:rsidP="002F2CE0">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 xml:space="preserve">5.2. </w:t>
      </w:r>
      <w:r w:rsidR="00961E9B" w:rsidRPr="008776B6">
        <w:rPr>
          <w:rFonts w:ascii="TimesNewRoman" w:hAnsi="TimesNewRoman" w:cs="TimesNewRoman"/>
          <w:color w:val="FF0000"/>
          <w:sz w:val="24"/>
          <w:szCs w:val="24"/>
        </w:rPr>
        <w:t xml:space="preserve">Члены </w:t>
      </w:r>
      <w:r w:rsidR="009F25F8" w:rsidRPr="008776B6">
        <w:rPr>
          <w:rFonts w:ascii="TimesNewRoman" w:hAnsi="TimesNewRoman" w:cs="TimesNewRoman"/>
          <w:color w:val="FF0000"/>
          <w:sz w:val="24"/>
          <w:szCs w:val="24"/>
        </w:rPr>
        <w:t>Президиум</w:t>
      </w:r>
      <w:r w:rsidR="00961E9B" w:rsidRPr="008776B6">
        <w:rPr>
          <w:rFonts w:ascii="TimesNewRoman" w:hAnsi="TimesNewRoman" w:cs="TimesNewRoman"/>
          <w:color w:val="FF0000"/>
          <w:sz w:val="24"/>
          <w:szCs w:val="24"/>
        </w:rPr>
        <w:t>а и</w:t>
      </w:r>
      <w:r w:rsidR="009F25F8" w:rsidRPr="008776B6">
        <w:rPr>
          <w:rFonts w:ascii="TimesNewRoman" w:hAnsi="TimesNewRoman" w:cs="TimesNewRoman"/>
          <w:color w:val="FF0000"/>
          <w:sz w:val="24"/>
          <w:szCs w:val="24"/>
        </w:rPr>
        <w:t xml:space="preserve"> Президент Ассоциации избирается решением Общего собрания членов Ассоциации тайным голосованием.</w:t>
      </w:r>
    </w:p>
    <w:p w:rsidR="009F25F8" w:rsidRPr="008776B6" w:rsidRDefault="009F25F8" w:rsidP="009F25F8">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 xml:space="preserve">5.3. Полномочия </w:t>
      </w:r>
      <w:r w:rsidR="000B2950" w:rsidRPr="008776B6">
        <w:rPr>
          <w:rFonts w:ascii="TimesNewRoman" w:hAnsi="TimesNewRoman" w:cs="TimesNewRoman"/>
          <w:color w:val="FF0000"/>
          <w:sz w:val="24"/>
          <w:szCs w:val="24"/>
        </w:rPr>
        <w:t>Президиума,</w:t>
      </w:r>
      <w:r w:rsidRPr="008776B6">
        <w:rPr>
          <w:rFonts w:ascii="TimesNewRoman" w:hAnsi="TimesNewRoman" w:cs="TimesNewRoman"/>
          <w:color w:val="FF0000"/>
          <w:sz w:val="24"/>
          <w:szCs w:val="24"/>
        </w:rPr>
        <w:t xml:space="preserve"> Президента и</w:t>
      </w:r>
      <w:r w:rsidR="000B2950" w:rsidRPr="008776B6">
        <w:rPr>
          <w:rFonts w:ascii="TimesNewRoman" w:hAnsi="TimesNewRoman" w:cs="TimesNewRoman"/>
          <w:color w:val="FF0000"/>
          <w:sz w:val="24"/>
          <w:szCs w:val="24"/>
        </w:rPr>
        <w:t xml:space="preserve"> </w:t>
      </w:r>
      <w:r w:rsidRPr="008776B6">
        <w:rPr>
          <w:rFonts w:ascii="TimesNewRoman" w:hAnsi="TimesNewRoman" w:cs="TimesNewRoman"/>
          <w:color w:val="FF0000"/>
          <w:sz w:val="24"/>
          <w:szCs w:val="24"/>
        </w:rPr>
        <w:t xml:space="preserve">полномочия отдельных его членов </w:t>
      </w:r>
      <w:r w:rsidR="000B2950" w:rsidRPr="008776B6">
        <w:rPr>
          <w:rFonts w:ascii="TimesNewRoman" w:hAnsi="TimesNewRoman" w:cs="TimesNewRoman"/>
          <w:color w:val="FF0000"/>
          <w:sz w:val="24"/>
          <w:szCs w:val="24"/>
        </w:rPr>
        <w:t>досрочно прекращ</w:t>
      </w:r>
      <w:r w:rsidRPr="008776B6">
        <w:rPr>
          <w:rFonts w:ascii="TimesNewRoman" w:hAnsi="TimesNewRoman" w:cs="TimesNewRoman"/>
          <w:color w:val="FF0000"/>
          <w:sz w:val="24"/>
          <w:szCs w:val="24"/>
        </w:rPr>
        <w:t>аются решением Общего собрания членов Ассоциации тайным голосованием.</w:t>
      </w:r>
    </w:p>
    <w:p w:rsidR="000B2950" w:rsidRPr="008776B6" w:rsidRDefault="006614F3" w:rsidP="00BF3AA9">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5.</w:t>
      </w:r>
      <w:r w:rsidR="00961E9B" w:rsidRPr="008776B6">
        <w:rPr>
          <w:rFonts w:ascii="TimesNewRoman" w:hAnsi="TimesNewRoman" w:cs="TimesNewRoman"/>
          <w:color w:val="FF0000"/>
          <w:sz w:val="24"/>
          <w:szCs w:val="24"/>
        </w:rPr>
        <w:t>4</w:t>
      </w:r>
      <w:r w:rsidRPr="008776B6">
        <w:rPr>
          <w:rFonts w:ascii="TimesNewRoman" w:hAnsi="TimesNewRoman" w:cs="TimesNewRoman"/>
          <w:color w:val="FF0000"/>
          <w:sz w:val="24"/>
          <w:szCs w:val="24"/>
        </w:rPr>
        <w:t xml:space="preserve">. </w:t>
      </w:r>
      <w:r w:rsidR="00BF3AA9" w:rsidRPr="008776B6">
        <w:rPr>
          <w:rFonts w:ascii="TimesNewRoman" w:hAnsi="TimesNewRoman" w:cs="TimesNewRoman"/>
          <w:color w:val="FF0000"/>
          <w:sz w:val="24"/>
          <w:szCs w:val="24"/>
        </w:rPr>
        <w:t> </w:t>
      </w:r>
      <w:r w:rsidR="000B2950" w:rsidRPr="008776B6">
        <w:rPr>
          <w:rFonts w:ascii="TimesNewRoman" w:hAnsi="TimesNewRoman" w:cs="TimesNewRoman"/>
          <w:color w:val="FF0000"/>
          <w:sz w:val="24"/>
          <w:szCs w:val="24"/>
        </w:rPr>
        <w:t xml:space="preserve">Основанием для досрочного прекращения полномочий Президиума, </w:t>
      </w:r>
      <w:r w:rsidR="00961E9B" w:rsidRPr="008776B6">
        <w:rPr>
          <w:rFonts w:ascii="TimesNewRoman" w:hAnsi="TimesNewRoman" w:cs="TimesNewRoman"/>
          <w:color w:val="FF0000"/>
          <w:sz w:val="24"/>
          <w:szCs w:val="24"/>
        </w:rPr>
        <w:t xml:space="preserve">Президента и </w:t>
      </w:r>
      <w:r w:rsidRPr="008776B6">
        <w:rPr>
          <w:rFonts w:ascii="TimesNewRoman" w:hAnsi="TimesNewRoman" w:cs="TimesNewRoman"/>
          <w:color w:val="FF0000"/>
          <w:sz w:val="24"/>
          <w:szCs w:val="24"/>
        </w:rPr>
        <w:t>отдельных</w:t>
      </w:r>
      <w:r w:rsidR="000B2950" w:rsidRPr="008776B6">
        <w:rPr>
          <w:rFonts w:ascii="TimesNewRoman" w:hAnsi="TimesNewRoman" w:cs="TimesNewRoman"/>
          <w:color w:val="FF0000"/>
          <w:sz w:val="24"/>
          <w:szCs w:val="24"/>
        </w:rPr>
        <w:t xml:space="preserve"> его</w:t>
      </w:r>
      <w:r w:rsidRPr="008776B6">
        <w:rPr>
          <w:rFonts w:ascii="TimesNewRoman" w:hAnsi="TimesNewRoman" w:cs="TimesNewRoman"/>
          <w:color w:val="FF0000"/>
          <w:sz w:val="24"/>
          <w:szCs w:val="24"/>
        </w:rPr>
        <w:t xml:space="preserve"> членов</w:t>
      </w:r>
      <w:r w:rsidR="00E8072E" w:rsidRPr="008776B6">
        <w:rPr>
          <w:rFonts w:ascii="TimesNewRoman" w:hAnsi="TimesNewRoman" w:cs="TimesNewRoman"/>
          <w:color w:val="FF0000"/>
          <w:sz w:val="24"/>
          <w:szCs w:val="24"/>
        </w:rPr>
        <w:t>,</w:t>
      </w:r>
      <w:r w:rsidRPr="008776B6">
        <w:rPr>
          <w:rFonts w:ascii="TimesNewRoman" w:hAnsi="TimesNewRoman" w:cs="TimesNewRoman"/>
          <w:color w:val="FF0000"/>
          <w:sz w:val="24"/>
          <w:szCs w:val="24"/>
        </w:rPr>
        <w:t xml:space="preserve"> </w:t>
      </w:r>
      <w:r w:rsidR="00E8072E" w:rsidRPr="008776B6">
        <w:rPr>
          <w:rFonts w:ascii="TimesNewRoman" w:hAnsi="TimesNewRoman" w:cs="TimesNewRoman"/>
          <w:color w:val="FF0000"/>
          <w:sz w:val="24"/>
          <w:szCs w:val="24"/>
        </w:rPr>
        <w:t xml:space="preserve">в том числе </w:t>
      </w:r>
      <w:r w:rsidR="00961E9B" w:rsidRPr="008776B6">
        <w:rPr>
          <w:rFonts w:ascii="TimesNewRoman" w:hAnsi="TimesNewRoman" w:cs="TimesNewRoman"/>
          <w:color w:val="FF0000"/>
          <w:sz w:val="24"/>
          <w:szCs w:val="24"/>
        </w:rPr>
        <w:t>может являться:</w:t>
      </w:r>
    </w:p>
    <w:p w:rsidR="00BF3AA9" w:rsidRPr="008776B6" w:rsidRDefault="00BF3AA9" w:rsidP="00BF3AA9">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1) физическ</w:t>
      </w:r>
      <w:r w:rsidR="00961E9B" w:rsidRPr="008776B6">
        <w:rPr>
          <w:rFonts w:ascii="TimesNewRoman" w:hAnsi="TimesNewRoman" w:cs="TimesNewRoman"/>
          <w:color w:val="FF0000"/>
          <w:sz w:val="24"/>
          <w:szCs w:val="24"/>
        </w:rPr>
        <w:t>ая</w:t>
      </w:r>
      <w:r w:rsidRPr="008776B6">
        <w:rPr>
          <w:rFonts w:ascii="TimesNewRoman" w:hAnsi="TimesNewRoman" w:cs="TimesNewRoman"/>
          <w:color w:val="FF0000"/>
          <w:sz w:val="24"/>
          <w:szCs w:val="24"/>
        </w:rPr>
        <w:t xml:space="preserve"> невозможност</w:t>
      </w:r>
      <w:r w:rsidR="00961E9B" w:rsidRPr="008776B6">
        <w:rPr>
          <w:rFonts w:ascii="TimesNewRoman" w:hAnsi="TimesNewRoman" w:cs="TimesNewRoman"/>
          <w:color w:val="FF0000"/>
          <w:sz w:val="24"/>
          <w:szCs w:val="24"/>
        </w:rPr>
        <w:t>ь</w:t>
      </w:r>
      <w:r w:rsidRPr="008776B6">
        <w:rPr>
          <w:rFonts w:ascii="TimesNewRoman" w:hAnsi="TimesNewRoman" w:cs="TimesNewRoman"/>
          <w:color w:val="FF0000"/>
          <w:sz w:val="24"/>
          <w:szCs w:val="24"/>
        </w:rPr>
        <w:t xml:space="preserve"> исполнения полномочий (смерть, признание безвестно отсутствующим, объявление умершим);</w:t>
      </w:r>
    </w:p>
    <w:p w:rsidR="00BF3AA9" w:rsidRPr="008776B6" w:rsidRDefault="00BF3AA9" w:rsidP="00BF3AA9">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2) подач</w:t>
      </w:r>
      <w:r w:rsidR="00961E9B" w:rsidRPr="008776B6">
        <w:rPr>
          <w:rFonts w:ascii="TimesNewRoman" w:hAnsi="TimesNewRoman" w:cs="TimesNewRoman"/>
          <w:color w:val="FF0000"/>
          <w:sz w:val="24"/>
          <w:szCs w:val="24"/>
        </w:rPr>
        <w:t>а</w:t>
      </w:r>
      <w:r w:rsidRPr="008776B6">
        <w:rPr>
          <w:rFonts w:ascii="TimesNewRoman" w:hAnsi="TimesNewRoman" w:cs="TimesNewRoman"/>
          <w:color w:val="FF0000"/>
          <w:sz w:val="24"/>
          <w:szCs w:val="24"/>
        </w:rPr>
        <w:t xml:space="preserve"> членом </w:t>
      </w:r>
      <w:r w:rsidR="009A53A5" w:rsidRPr="008776B6">
        <w:rPr>
          <w:rFonts w:ascii="TimesNewRoman" w:hAnsi="TimesNewRoman" w:cs="TimesNewRoman"/>
          <w:color w:val="FF0000"/>
          <w:sz w:val="24"/>
          <w:szCs w:val="24"/>
        </w:rPr>
        <w:t>Президиума Ассоциации</w:t>
      </w:r>
      <w:r w:rsidRPr="008776B6">
        <w:rPr>
          <w:rFonts w:ascii="TimesNewRoman" w:hAnsi="TimesNewRoman" w:cs="TimesNewRoman"/>
          <w:color w:val="FF0000"/>
          <w:sz w:val="24"/>
          <w:szCs w:val="24"/>
        </w:rPr>
        <w:t xml:space="preserve"> заявления о досрочном сложении полномочий;</w:t>
      </w:r>
    </w:p>
    <w:p w:rsidR="00BF3AA9" w:rsidRPr="008776B6" w:rsidRDefault="00BF3AA9" w:rsidP="00BF3AA9">
      <w:pPr>
        <w:autoSpaceDE w:val="0"/>
        <w:autoSpaceDN w:val="0"/>
        <w:adjustRightInd w:val="0"/>
        <w:ind w:right="-92"/>
        <w:jc w:val="both"/>
        <w:rPr>
          <w:rFonts w:ascii="TimesNewRoman" w:hAnsi="TimesNewRoman" w:cs="TimesNewRoman"/>
          <w:color w:val="FF0000"/>
          <w:sz w:val="24"/>
          <w:szCs w:val="24"/>
        </w:rPr>
      </w:pPr>
      <w:r w:rsidRPr="008776B6">
        <w:rPr>
          <w:rFonts w:ascii="TimesNewRoman" w:hAnsi="TimesNewRoman" w:cs="TimesNewRoman"/>
          <w:color w:val="FF0000"/>
          <w:sz w:val="24"/>
          <w:szCs w:val="24"/>
        </w:rPr>
        <w:t>3) прекращени</w:t>
      </w:r>
      <w:r w:rsidR="00961E9B" w:rsidRPr="008776B6">
        <w:rPr>
          <w:rFonts w:ascii="TimesNewRoman" w:hAnsi="TimesNewRoman" w:cs="TimesNewRoman"/>
          <w:color w:val="FF0000"/>
          <w:sz w:val="24"/>
          <w:szCs w:val="24"/>
        </w:rPr>
        <w:t>е</w:t>
      </w:r>
      <w:r w:rsidRPr="008776B6">
        <w:rPr>
          <w:rFonts w:ascii="TimesNewRoman" w:hAnsi="TimesNewRoman" w:cs="TimesNewRoman"/>
          <w:color w:val="FF0000"/>
          <w:sz w:val="24"/>
          <w:szCs w:val="24"/>
        </w:rPr>
        <w:t xml:space="preserve"> трудовых отношений с организацией – членом Ассоциации, представителем которой он является в </w:t>
      </w:r>
      <w:r w:rsidR="009A53A5" w:rsidRPr="008776B6">
        <w:rPr>
          <w:rFonts w:ascii="TimesNewRoman" w:hAnsi="TimesNewRoman" w:cs="TimesNewRoman"/>
          <w:color w:val="FF0000"/>
          <w:sz w:val="24"/>
          <w:szCs w:val="24"/>
        </w:rPr>
        <w:t>Президиуме</w:t>
      </w:r>
      <w:r w:rsidRPr="008776B6">
        <w:rPr>
          <w:rFonts w:ascii="TimesNewRoman" w:hAnsi="TimesNewRoman" w:cs="TimesNewRoman"/>
          <w:color w:val="FF0000"/>
          <w:sz w:val="24"/>
          <w:szCs w:val="24"/>
        </w:rPr>
        <w:t xml:space="preserve"> (при</w:t>
      </w:r>
      <w:r w:rsidR="00797B36" w:rsidRPr="008776B6">
        <w:rPr>
          <w:rFonts w:ascii="TimesNewRoman" w:hAnsi="TimesNewRoman" w:cs="TimesNewRoman"/>
          <w:color w:val="FF0000"/>
          <w:sz w:val="24"/>
          <w:szCs w:val="24"/>
        </w:rPr>
        <w:t xml:space="preserve"> заявлении от члена Ассоциации).</w:t>
      </w:r>
    </w:p>
    <w:p w:rsidR="005E73BB" w:rsidRPr="005E73BB" w:rsidRDefault="005E73BB" w:rsidP="005E73BB">
      <w:pPr>
        <w:autoSpaceDE w:val="0"/>
        <w:autoSpaceDN w:val="0"/>
        <w:adjustRightInd w:val="0"/>
        <w:ind w:left="720" w:right="-92"/>
        <w:rPr>
          <w:rFonts w:ascii="TimesNewRoman,Bold" w:hAnsi="TimesNewRoman,Bold" w:cs="TimesNewRoman,Bold"/>
          <w:b/>
          <w:bCs/>
          <w:sz w:val="28"/>
          <w:szCs w:val="28"/>
        </w:rPr>
      </w:pPr>
    </w:p>
    <w:p w:rsidR="009107C6" w:rsidRPr="005D2FAC" w:rsidRDefault="00074B2B" w:rsidP="009107C6">
      <w:pPr>
        <w:numPr>
          <w:ilvl w:val="0"/>
          <w:numId w:val="3"/>
        </w:numPr>
        <w:autoSpaceDE w:val="0"/>
        <w:autoSpaceDN w:val="0"/>
        <w:adjustRightInd w:val="0"/>
        <w:ind w:right="-92"/>
        <w:jc w:val="center"/>
        <w:rPr>
          <w:rFonts w:ascii="TimesNewRoman,Bold" w:hAnsi="TimesNewRoman,Bold" w:cs="TimesNewRoman,Bold"/>
          <w:b/>
          <w:bCs/>
          <w:sz w:val="28"/>
          <w:szCs w:val="28"/>
        </w:rPr>
      </w:pPr>
      <w:r w:rsidRPr="009107C6">
        <w:rPr>
          <w:rFonts w:ascii="TimesNewRoman" w:hAnsi="TimesNewRoman" w:cs="TimesNewRoman"/>
          <w:b/>
          <w:bCs/>
          <w:sz w:val="28"/>
          <w:szCs w:val="28"/>
        </w:rPr>
        <w:t>ПОРЯДОК СОЗЫВА И ПРОВЕДЕНИЯ ЗАСЕДАНИЙ ПРЕЗИДИУМА АССОЦИАЦИИ</w:t>
      </w:r>
    </w:p>
    <w:p w:rsidR="009107C6" w:rsidRPr="00074B2B" w:rsidRDefault="009107C6" w:rsidP="009107C6">
      <w:pPr>
        <w:autoSpaceDE w:val="0"/>
        <w:autoSpaceDN w:val="0"/>
        <w:adjustRightInd w:val="0"/>
        <w:ind w:left="720" w:right="-92"/>
        <w:rPr>
          <w:rFonts w:ascii="TimesNewRoman,Bold" w:hAnsi="TimesNewRoman,Bold" w:cs="TimesNewRoman,Bold"/>
          <w:bCs/>
          <w:sz w:val="16"/>
          <w:szCs w:val="16"/>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6.1. Заседания Президиума Ассоциации созываются в соответствии с планом работы Президиума, а также по мере необходимости, но не реже одного раза в три месяца.</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6.2. Внеочередные заседания Президиума Ассоциации созываются по инициативе Президента Ассоциации, инициативе Директора Ассоциации, а также по инициативе группы членов Президиума Ассоциации, составляющей не менее 1/3 от общего числа членов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6.3. Уведомление о планируемом проведении заседания Президиума Ассоциации направляется каждому члену Президиума Ассоциации за 5 дней до даты проведения заседания Президиума Ассоциации. В уведомлении о проведении заседания Президиума Ассоциации должно быть указано:</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Arial" w:hAnsi="Arial" w:cs="Arial"/>
          <w:b/>
          <w:bCs/>
          <w:sz w:val="24"/>
          <w:szCs w:val="24"/>
        </w:rPr>
        <w:t xml:space="preserve">- </w:t>
      </w:r>
      <w:r w:rsidRPr="009107C6">
        <w:rPr>
          <w:rFonts w:ascii="TimesNewRoman" w:hAnsi="TimesNewRoman" w:cs="TimesNewRoman"/>
          <w:sz w:val="24"/>
          <w:szCs w:val="24"/>
        </w:rPr>
        <w:t>время и место проведения заседания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Arial" w:hAnsi="Arial" w:cs="Arial"/>
          <w:b/>
          <w:bCs/>
          <w:sz w:val="24"/>
          <w:szCs w:val="24"/>
        </w:rPr>
        <w:t xml:space="preserve">- </w:t>
      </w:r>
      <w:r w:rsidRPr="009107C6">
        <w:rPr>
          <w:rFonts w:ascii="TimesNewRoman" w:hAnsi="TimesNewRoman" w:cs="TimesNewRoman"/>
          <w:sz w:val="24"/>
          <w:szCs w:val="24"/>
        </w:rPr>
        <w:t>вопросы, выносимые на обсуждение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К уведомлению о проведении заседания Президиума Ассоциации прилагаются все необходимые материалы, связанные с вопросами повестки дня заседания Президиума Ассоциации.</w:t>
      </w:r>
    </w:p>
    <w:p w:rsid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lastRenderedPageBreak/>
        <w:t>6.4. На заседаниях Президиума Ассоциации председательствует Президент Ассоциации. В отсутствие Президента Ассоциации председательствовать на заседании Президиума Ассоциации может иное назначенное Президентом лицо из членов Ассоциации.</w:t>
      </w:r>
    </w:p>
    <w:p w:rsidR="00B97F47" w:rsidRPr="002F2CE0" w:rsidRDefault="00B97F47" w:rsidP="009107C6">
      <w:pPr>
        <w:autoSpaceDE w:val="0"/>
        <w:autoSpaceDN w:val="0"/>
        <w:adjustRightInd w:val="0"/>
        <w:ind w:right="-92"/>
        <w:jc w:val="both"/>
        <w:rPr>
          <w:rFonts w:ascii="TimesNewRoman" w:hAnsi="TimesNewRoman" w:cs="TimesNewRoman"/>
          <w:sz w:val="16"/>
          <w:szCs w:val="16"/>
        </w:rPr>
      </w:pPr>
    </w:p>
    <w:p w:rsidR="009107C6" w:rsidRPr="009107C6" w:rsidRDefault="00074B2B" w:rsidP="009107C6">
      <w:pPr>
        <w:numPr>
          <w:ilvl w:val="0"/>
          <w:numId w:val="3"/>
        </w:numPr>
        <w:autoSpaceDE w:val="0"/>
        <w:autoSpaceDN w:val="0"/>
        <w:adjustRightInd w:val="0"/>
        <w:ind w:right="-92"/>
        <w:jc w:val="center"/>
        <w:rPr>
          <w:rFonts w:ascii="TimesNewRoman" w:hAnsi="TimesNewRoman" w:cs="TimesNewRoman"/>
          <w:b/>
          <w:bCs/>
          <w:sz w:val="28"/>
          <w:szCs w:val="28"/>
        </w:rPr>
      </w:pPr>
      <w:r w:rsidRPr="009107C6">
        <w:rPr>
          <w:rFonts w:ascii="TimesNewRoman" w:hAnsi="TimesNewRoman" w:cs="TimesNewRoman"/>
          <w:b/>
          <w:bCs/>
          <w:sz w:val="28"/>
          <w:szCs w:val="28"/>
        </w:rPr>
        <w:t xml:space="preserve">ПОВЕСТКА ДНЯ ЗАСЕДАНИЯ ПРЕЗИДИУМА АССОЦИАЦИИ </w:t>
      </w:r>
    </w:p>
    <w:p w:rsidR="009107C6" w:rsidRPr="009107C6" w:rsidRDefault="00074B2B" w:rsidP="009107C6">
      <w:pPr>
        <w:autoSpaceDE w:val="0"/>
        <w:autoSpaceDN w:val="0"/>
        <w:adjustRightInd w:val="0"/>
        <w:ind w:left="720" w:right="-92"/>
        <w:jc w:val="center"/>
        <w:rPr>
          <w:rFonts w:ascii="TimesNewRoman" w:hAnsi="TimesNewRoman" w:cs="TimesNewRoman"/>
          <w:b/>
          <w:bCs/>
          <w:sz w:val="28"/>
          <w:szCs w:val="28"/>
        </w:rPr>
      </w:pPr>
      <w:r w:rsidRPr="009107C6">
        <w:rPr>
          <w:rFonts w:ascii="TimesNewRoman" w:hAnsi="TimesNewRoman" w:cs="TimesNewRoman"/>
          <w:b/>
          <w:bCs/>
          <w:sz w:val="28"/>
          <w:szCs w:val="28"/>
        </w:rPr>
        <w:t>И ПОРЯДОК ПРИНЯТИЯ РЕШЕНИЙ</w:t>
      </w:r>
    </w:p>
    <w:p w:rsidR="009107C6" w:rsidRPr="002F2CE0" w:rsidRDefault="009107C6" w:rsidP="009107C6">
      <w:pPr>
        <w:autoSpaceDE w:val="0"/>
        <w:autoSpaceDN w:val="0"/>
        <w:adjustRightInd w:val="0"/>
        <w:ind w:left="720" w:right="-92"/>
        <w:rPr>
          <w:rFonts w:ascii="TimesNewRoman" w:hAnsi="TimesNewRoman" w:cs="TimesNewRoman"/>
          <w:bCs/>
          <w:sz w:val="16"/>
          <w:szCs w:val="16"/>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7.1. В повестку дня заседания Президиума Ассоциации включаются вопросы, предложенные для рассмотрения Президентом Ассоциации, Директором Ассоциации, членами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7.2. Предложения по формированию повестки дня предстоящего заседания Президиума</w:t>
      </w:r>
      <w:r w:rsidRPr="009107C6">
        <w:rPr>
          <w:sz w:val="24"/>
          <w:szCs w:val="24"/>
        </w:rPr>
        <w:t xml:space="preserve"> </w:t>
      </w:r>
      <w:r w:rsidRPr="009107C6">
        <w:rPr>
          <w:rFonts w:ascii="TimesNewRoman" w:hAnsi="TimesNewRoman" w:cs="TimesNewRoman"/>
          <w:sz w:val="24"/>
          <w:szCs w:val="24"/>
        </w:rPr>
        <w:t>Ассоциации должны быть направлены в Президиум Ассоциации не позднее 15 календарных дней до планируемой даты проведения заседания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7.3. Кворумом является присутствие на заседаниях Президиума Ассоциации не менее половины членов Президиума Ассоциации или их представителей, имеющих доверенность, оформленную в соответствии с действующим законодательством.</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7.4. Все решения Президиума Ассоциации принимаются простым большинством голосов. При равном распределении голосов голос </w:t>
      </w:r>
      <w:r w:rsidRPr="005D2FAC">
        <w:rPr>
          <w:rFonts w:ascii="TimesNewRoman" w:hAnsi="TimesNewRoman" w:cs="TimesNewRoman"/>
          <w:sz w:val="24"/>
          <w:szCs w:val="24"/>
        </w:rPr>
        <w:t>председательствующего на заседании Президиума Ассоциации является решающим.</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7.5. По способу проведения голосование может быть открытым и</w:t>
      </w:r>
      <w:r w:rsidR="00773122" w:rsidRPr="005D2FAC">
        <w:rPr>
          <w:rFonts w:ascii="TimesNewRoman" w:hAnsi="TimesNewRoman" w:cs="TimesNewRoman"/>
          <w:sz w:val="24"/>
          <w:szCs w:val="24"/>
        </w:rPr>
        <w:t>/или</w:t>
      </w:r>
      <w:r w:rsidRPr="005D2FAC">
        <w:rPr>
          <w:rFonts w:ascii="TimesNewRoman" w:hAnsi="TimesNewRoman" w:cs="TimesNewRoman"/>
          <w:sz w:val="24"/>
          <w:szCs w:val="24"/>
        </w:rPr>
        <w:t xml:space="preserve"> тайным</w:t>
      </w:r>
      <w:r w:rsidRPr="00DA3312">
        <w:rPr>
          <w:rFonts w:ascii="TimesNewRoman" w:hAnsi="TimesNewRoman" w:cs="TimesNewRoman"/>
          <w:sz w:val="24"/>
          <w:szCs w:val="24"/>
        </w:rPr>
        <w:t xml:space="preserve">. </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7.6. По инициативе Президента Ассоциации, при возникновении вопросов, требующих безотлагательного и оперативного разрешения, решения Президиума Ассоциации могут быть приняты методом опроса членов Президиума Ассоциации с использованием факсимильного и иных видов коммуникаций, позволяющих индивидуализировать лицо, принявшее решение.</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7.7. При проведении голосования методом опроса членов Президиума Ассоциации председательствующий на заседании Президиума Ассоциации формулирует вопрос, требующий оперативного решения, и определяет период времени, в течение которого проводится опрос.</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7.8. По результатам проведенного опроса оформляется решение Президиума Ассоциации. Решение Президиума Ассоциации подписывается председательствующим на заседании Президиума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7.9. Решение Президиума Ассоциации, принятое методом опроса членов Президиума Ассоциации, по своей юридической силе эквивалентно решению, принятому посредством голосования на заседании Президиума Ассоциации.</w:t>
      </w:r>
    </w:p>
    <w:p w:rsidR="009107C6" w:rsidRDefault="009107C6" w:rsidP="009107C6">
      <w:pPr>
        <w:autoSpaceDE w:val="0"/>
        <w:autoSpaceDN w:val="0"/>
        <w:adjustRightInd w:val="0"/>
        <w:ind w:right="-92"/>
        <w:jc w:val="both"/>
        <w:rPr>
          <w:rFonts w:ascii="TimesNewRoman" w:hAnsi="TimesNewRoman" w:cs="TimesNewRoman"/>
          <w:sz w:val="16"/>
          <w:szCs w:val="16"/>
        </w:rPr>
      </w:pPr>
    </w:p>
    <w:p w:rsidR="002F2CE0" w:rsidRDefault="002F2CE0" w:rsidP="009107C6">
      <w:pPr>
        <w:autoSpaceDE w:val="0"/>
        <w:autoSpaceDN w:val="0"/>
        <w:adjustRightInd w:val="0"/>
        <w:ind w:right="-92"/>
        <w:jc w:val="both"/>
        <w:rPr>
          <w:rFonts w:ascii="TimesNewRoman" w:hAnsi="TimesNewRoman" w:cs="TimesNewRoman"/>
          <w:sz w:val="16"/>
          <w:szCs w:val="16"/>
        </w:rPr>
      </w:pPr>
    </w:p>
    <w:p w:rsidR="009107C6" w:rsidRPr="009107C6" w:rsidRDefault="00074B2B" w:rsidP="009107C6">
      <w:pPr>
        <w:numPr>
          <w:ilvl w:val="0"/>
          <w:numId w:val="3"/>
        </w:numPr>
        <w:autoSpaceDE w:val="0"/>
        <w:autoSpaceDN w:val="0"/>
        <w:adjustRightInd w:val="0"/>
        <w:ind w:right="-92"/>
        <w:jc w:val="center"/>
        <w:rPr>
          <w:rFonts w:ascii="TimesNewRoman" w:hAnsi="TimesNewRoman" w:cs="TimesNewRoman"/>
          <w:b/>
          <w:bCs/>
          <w:sz w:val="28"/>
          <w:szCs w:val="28"/>
        </w:rPr>
      </w:pPr>
      <w:r w:rsidRPr="009107C6">
        <w:rPr>
          <w:rFonts w:ascii="TimesNewRoman" w:hAnsi="TimesNewRoman" w:cs="TimesNewRoman"/>
          <w:b/>
          <w:bCs/>
          <w:sz w:val="28"/>
          <w:szCs w:val="28"/>
        </w:rPr>
        <w:t xml:space="preserve">ПРОТОКОЛЫ </w:t>
      </w:r>
      <w:r>
        <w:rPr>
          <w:rFonts w:ascii="TimesNewRoman" w:hAnsi="TimesNewRoman" w:cs="TimesNewRoman"/>
          <w:b/>
          <w:bCs/>
          <w:sz w:val="28"/>
          <w:szCs w:val="28"/>
        </w:rPr>
        <w:t>ЗАСЕДАНИЙ ПРЕЗИДИУМА АССОЦИАЦИИ</w:t>
      </w:r>
    </w:p>
    <w:p w:rsidR="009107C6" w:rsidRPr="00074B2B" w:rsidRDefault="009107C6" w:rsidP="009107C6">
      <w:pPr>
        <w:autoSpaceDE w:val="0"/>
        <w:autoSpaceDN w:val="0"/>
        <w:adjustRightInd w:val="0"/>
        <w:ind w:left="720" w:right="-92"/>
        <w:rPr>
          <w:rFonts w:ascii="TimesNewRoman" w:hAnsi="TimesNewRoman" w:cs="TimesNewRoman"/>
          <w:bCs/>
          <w:sz w:val="16"/>
          <w:szCs w:val="16"/>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8.1. Протокол заседания Президиума Ассоциации ведется секретарем Президиума Ассоциации, функции которого исполняет Директор Ассоциации. При отсутствии Директора или его представителя, функции секретаря заседания Президиума выполняет лицо, избираемое из числа членов Президиума Ассоциации. </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8.1.1. Президиум </w:t>
      </w:r>
      <w:r w:rsidRPr="005D2FAC">
        <w:rPr>
          <w:rFonts w:ascii="TimesNewRoman" w:hAnsi="TimesNewRoman" w:cs="TimesNewRoman"/>
          <w:sz w:val="24"/>
          <w:szCs w:val="24"/>
        </w:rPr>
        <w:t>Ассоциации вправе возложить обязанности секретаря Президиума Ассоциации на одного из сотрудников Ассоциации.</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 xml:space="preserve">8.2. В протоколе заседания Президиума Ассоциации отражаются </w:t>
      </w:r>
      <w:r w:rsidR="0086541F" w:rsidRPr="005D2FAC">
        <w:rPr>
          <w:rFonts w:ascii="TimesNewRoman" w:hAnsi="TimesNewRoman" w:cs="TimesNewRoman"/>
          <w:sz w:val="24"/>
          <w:szCs w:val="24"/>
        </w:rPr>
        <w:t xml:space="preserve">номер протокола, </w:t>
      </w:r>
      <w:r w:rsidRPr="005D2FAC">
        <w:rPr>
          <w:rFonts w:ascii="TimesNewRoman" w:hAnsi="TimesNewRoman" w:cs="TimesNewRoman"/>
          <w:sz w:val="24"/>
          <w:szCs w:val="24"/>
        </w:rPr>
        <w:t xml:space="preserve">место, дата, время проведения заседания Президиума Ассоциации, окончательная повестка дня заседания Президиума Ассоциации, </w:t>
      </w:r>
      <w:r w:rsidR="004D6356" w:rsidRPr="005D2FAC">
        <w:rPr>
          <w:rFonts w:ascii="TimesNewRoman" w:hAnsi="TimesNewRoman" w:cs="TimesNewRoman"/>
          <w:sz w:val="24"/>
          <w:szCs w:val="24"/>
        </w:rPr>
        <w:t xml:space="preserve">сведения о правомочности заседания (сведения об общем количестве членов Президиума и о фактическом количестве присутствующих членов Президиума), </w:t>
      </w:r>
      <w:r w:rsidRPr="005D2FAC">
        <w:rPr>
          <w:rFonts w:ascii="TimesNewRoman" w:hAnsi="TimesNewRoman" w:cs="TimesNewRoman"/>
          <w:sz w:val="24"/>
          <w:szCs w:val="24"/>
        </w:rPr>
        <w:t>фамилии присутствующих на заседании членов Президиума Ассоциации или их представителей, фамилии членов Президиума Ассоциации, выступивших в прениях, краткое изложение хода обсуждения вопросов, результаты голосования и принятые решения.</w:t>
      </w:r>
    </w:p>
    <w:p w:rsidR="009107C6" w:rsidRPr="005D2FAC" w:rsidRDefault="009107C6" w:rsidP="009107C6">
      <w:pPr>
        <w:autoSpaceDE w:val="0"/>
        <w:autoSpaceDN w:val="0"/>
        <w:adjustRightInd w:val="0"/>
        <w:ind w:right="-92"/>
        <w:jc w:val="both"/>
        <w:rPr>
          <w:rFonts w:ascii="TimesNewRoman" w:hAnsi="TimesNewRoman" w:cs="TimesNewRoman"/>
          <w:sz w:val="24"/>
          <w:szCs w:val="24"/>
        </w:rPr>
      </w:pPr>
      <w:r w:rsidRPr="005D2FAC">
        <w:rPr>
          <w:rFonts w:ascii="TimesNewRoman" w:hAnsi="TimesNewRoman" w:cs="TimesNewRoman"/>
          <w:sz w:val="24"/>
          <w:szCs w:val="24"/>
        </w:rPr>
        <w:t>8.3. Протокол заседания Президиума Ассоциации подписывается председательствующим на заседании Президиума Ассоциации и секретарем заседания Президиума Ассоциации.</w:t>
      </w:r>
    </w:p>
    <w:p w:rsidR="00773122" w:rsidRDefault="00773122" w:rsidP="00773122">
      <w:pPr>
        <w:autoSpaceDE w:val="0"/>
        <w:autoSpaceDN w:val="0"/>
        <w:adjustRightInd w:val="0"/>
        <w:jc w:val="both"/>
        <w:rPr>
          <w:rFonts w:ascii="TimesNewRoman" w:eastAsiaTheme="minorHAnsi" w:hAnsi="TimesNewRoman" w:cs="TimesNewRoman"/>
          <w:sz w:val="24"/>
          <w:szCs w:val="24"/>
          <w:lang w:eastAsia="en-US"/>
        </w:rPr>
      </w:pPr>
      <w:r w:rsidRPr="005D2FAC">
        <w:rPr>
          <w:rFonts w:eastAsiaTheme="minorHAnsi"/>
          <w:sz w:val="24"/>
          <w:szCs w:val="24"/>
          <w:lang w:eastAsia="en-US"/>
        </w:rPr>
        <w:lastRenderedPageBreak/>
        <w:t xml:space="preserve">8.4. </w:t>
      </w:r>
      <w:r w:rsidRPr="005D2FAC">
        <w:rPr>
          <w:rFonts w:ascii="TimesNewRoman" w:eastAsiaTheme="minorHAnsi" w:hAnsi="TimesNewRoman" w:cs="TimesNewRoman"/>
          <w:sz w:val="24"/>
          <w:szCs w:val="24"/>
          <w:lang w:eastAsia="en-US"/>
        </w:rPr>
        <w:t xml:space="preserve">Оформленный надлежащим образом протокол </w:t>
      </w:r>
      <w:r w:rsidRPr="005D2FAC">
        <w:rPr>
          <w:rFonts w:ascii="TimesNewRoman" w:hAnsi="TimesNewRoman" w:cs="TimesNewRoman"/>
          <w:sz w:val="24"/>
          <w:szCs w:val="24"/>
        </w:rPr>
        <w:t xml:space="preserve">заседания Президиума </w:t>
      </w:r>
      <w:r w:rsidRPr="005D2FAC">
        <w:rPr>
          <w:rFonts w:ascii="TimesNewRoman" w:eastAsiaTheme="minorHAnsi" w:hAnsi="TimesNewRoman" w:cs="TimesNewRoman"/>
          <w:sz w:val="24"/>
          <w:szCs w:val="24"/>
          <w:lang w:eastAsia="en-US"/>
        </w:rPr>
        <w:t>передается Директору Ассоциации, который обязан обеспечить его сохранность.</w:t>
      </w:r>
    </w:p>
    <w:p w:rsidR="002827F6" w:rsidRPr="002F2CE0" w:rsidRDefault="002827F6" w:rsidP="009107C6">
      <w:pPr>
        <w:autoSpaceDE w:val="0"/>
        <w:autoSpaceDN w:val="0"/>
        <w:adjustRightInd w:val="0"/>
        <w:ind w:right="-92"/>
        <w:jc w:val="both"/>
        <w:rPr>
          <w:rFonts w:ascii="TimesNewRoman" w:hAnsi="TimesNewRoman" w:cs="TimesNewRoman"/>
          <w:sz w:val="16"/>
          <w:szCs w:val="16"/>
        </w:rPr>
      </w:pPr>
    </w:p>
    <w:p w:rsidR="009107C6" w:rsidRPr="009107C6" w:rsidRDefault="00074B2B" w:rsidP="009107C6">
      <w:pPr>
        <w:numPr>
          <w:ilvl w:val="0"/>
          <w:numId w:val="3"/>
        </w:numPr>
        <w:autoSpaceDE w:val="0"/>
        <w:autoSpaceDN w:val="0"/>
        <w:adjustRightInd w:val="0"/>
        <w:ind w:right="-92"/>
        <w:jc w:val="center"/>
        <w:rPr>
          <w:rFonts w:ascii="TimesNewRoman" w:hAnsi="TimesNewRoman" w:cs="TimesNewRoman"/>
          <w:b/>
          <w:bCs/>
          <w:sz w:val="28"/>
          <w:szCs w:val="28"/>
        </w:rPr>
      </w:pPr>
      <w:r w:rsidRPr="009107C6">
        <w:rPr>
          <w:rFonts w:ascii="TimesNewRoman" w:hAnsi="TimesNewRoman" w:cs="TimesNewRoman"/>
          <w:b/>
          <w:bCs/>
          <w:sz w:val="28"/>
          <w:szCs w:val="28"/>
        </w:rPr>
        <w:t>ОБЕСПЕЧЕНИЕ РАБОТЫ ПРЕЗИДИУМА АССОЦИАЦИИ</w:t>
      </w:r>
    </w:p>
    <w:p w:rsidR="009107C6" w:rsidRPr="00074B2B" w:rsidRDefault="009107C6" w:rsidP="009107C6">
      <w:pPr>
        <w:autoSpaceDE w:val="0"/>
        <w:autoSpaceDN w:val="0"/>
        <w:adjustRightInd w:val="0"/>
        <w:ind w:left="720" w:right="-92"/>
        <w:rPr>
          <w:rFonts w:ascii="TimesNewRoman" w:hAnsi="TimesNewRoman" w:cs="TimesNewRoman"/>
          <w:bCs/>
          <w:sz w:val="16"/>
          <w:szCs w:val="16"/>
        </w:rPr>
      </w:pP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9.1. Организационное, техническое, методическое и иное обеспечение деятельности Ассоциации, в том числе - Президиума Ассоциации осуществляется силами исполнительного органа Ассоциации, в соответствии Положением, регламентирующее его работу.</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9.2. Президиум Ассоциации обязан определить источники и размеры финансирования исполнительного органа Ассоциации.</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9.3. Для обеспечения своей работы Президиум Ассоциации также вправе сформировать совещательные, консультативные и координационные органы (Попечительский совет Ассоциации, Научно-методический совет Ассоциации и т.п.), как правило, в форме советов, комитетов или комиссий и принять Положения, регламентирующие их работу.</w:t>
      </w:r>
    </w:p>
    <w:p w:rsidR="009107C6" w:rsidRPr="009107C6" w:rsidRDefault="009107C6" w:rsidP="009107C6">
      <w:pPr>
        <w:autoSpaceDE w:val="0"/>
        <w:autoSpaceDN w:val="0"/>
        <w:adjustRightInd w:val="0"/>
        <w:ind w:right="-92"/>
        <w:jc w:val="both"/>
        <w:rPr>
          <w:rFonts w:ascii="TimesNewRoman" w:hAnsi="TimesNewRoman" w:cs="TimesNewRoman"/>
          <w:sz w:val="24"/>
          <w:szCs w:val="24"/>
        </w:rPr>
      </w:pPr>
      <w:r w:rsidRPr="009107C6">
        <w:rPr>
          <w:rFonts w:ascii="TimesNewRoman" w:hAnsi="TimesNewRoman" w:cs="TimesNewRoman"/>
          <w:sz w:val="24"/>
          <w:szCs w:val="24"/>
        </w:rPr>
        <w:t xml:space="preserve">9.3.1. Указанные органы действуют, на общественных началах. Вместе с тем, Президиум Ассоциации вправе устанавливать вознаграждение за участие в указанных органах, определив источники финансирования. </w:t>
      </w:r>
    </w:p>
    <w:p w:rsidR="009107C6" w:rsidRPr="002F2CE0" w:rsidRDefault="009107C6" w:rsidP="009107C6">
      <w:pPr>
        <w:rPr>
          <w:sz w:val="16"/>
          <w:szCs w:val="16"/>
        </w:rPr>
      </w:pPr>
    </w:p>
    <w:p w:rsidR="00011AF2" w:rsidRDefault="00074B2B" w:rsidP="009107C6">
      <w:pPr>
        <w:numPr>
          <w:ilvl w:val="0"/>
          <w:numId w:val="3"/>
        </w:numPr>
        <w:autoSpaceDE w:val="0"/>
        <w:autoSpaceDN w:val="0"/>
        <w:adjustRightInd w:val="0"/>
        <w:ind w:right="-92"/>
        <w:jc w:val="center"/>
        <w:rPr>
          <w:rFonts w:ascii="TimesNewRoman" w:hAnsi="TimesNewRoman" w:cs="TimesNewRoman"/>
          <w:b/>
          <w:bCs/>
          <w:sz w:val="28"/>
          <w:szCs w:val="28"/>
        </w:rPr>
      </w:pPr>
      <w:r w:rsidRPr="009107C6">
        <w:rPr>
          <w:rFonts w:ascii="TimesNewRoman" w:hAnsi="TimesNewRoman" w:cs="TimesNewRoman"/>
          <w:b/>
          <w:bCs/>
          <w:sz w:val="28"/>
          <w:szCs w:val="28"/>
        </w:rPr>
        <w:t xml:space="preserve"> ЗАКЛЮЧИТЕЛЬНЫЕ ПОЛОЖЕНИЯ</w:t>
      </w:r>
    </w:p>
    <w:p w:rsidR="005D2FAC" w:rsidRPr="002F2CE0" w:rsidRDefault="005D2FAC" w:rsidP="00C56C10">
      <w:pPr>
        <w:autoSpaceDE w:val="0"/>
        <w:autoSpaceDN w:val="0"/>
        <w:adjustRightInd w:val="0"/>
        <w:ind w:right="-92"/>
        <w:jc w:val="both"/>
        <w:rPr>
          <w:sz w:val="16"/>
          <w:szCs w:val="16"/>
          <w:highlight w:val="yellow"/>
        </w:rPr>
      </w:pPr>
    </w:p>
    <w:p w:rsidR="00C56C10" w:rsidRPr="005D2FAC" w:rsidRDefault="00C56C10" w:rsidP="00C56C10">
      <w:pPr>
        <w:autoSpaceDE w:val="0"/>
        <w:autoSpaceDN w:val="0"/>
        <w:adjustRightInd w:val="0"/>
        <w:ind w:right="-92"/>
        <w:jc w:val="both"/>
        <w:rPr>
          <w:sz w:val="24"/>
          <w:szCs w:val="24"/>
        </w:rPr>
      </w:pPr>
      <w:r w:rsidRPr="005D2FAC">
        <w:rPr>
          <w:sz w:val="24"/>
          <w:szCs w:val="24"/>
        </w:rPr>
        <w:t>10.1. Настоящее положение, изменения в настоящее Положени</w:t>
      </w:r>
      <w:r w:rsidR="00AD0E25" w:rsidRPr="005D2FAC">
        <w:rPr>
          <w:sz w:val="24"/>
          <w:szCs w:val="24"/>
        </w:rPr>
        <w:t>е</w:t>
      </w:r>
      <w:r w:rsidRPr="005D2FAC">
        <w:rPr>
          <w:sz w:val="24"/>
          <w:szCs w:val="24"/>
        </w:rPr>
        <w:t>, решение о признании утратившим силу настоящего Положения вступают в силу через десять дней после дня их принятия.</w:t>
      </w:r>
    </w:p>
    <w:p w:rsidR="009107C6" w:rsidRPr="009107C6" w:rsidRDefault="009107C6" w:rsidP="009107C6">
      <w:pPr>
        <w:jc w:val="both"/>
        <w:rPr>
          <w:sz w:val="24"/>
          <w:szCs w:val="24"/>
        </w:rPr>
      </w:pPr>
      <w:r w:rsidRPr="005D2FAC">
        <w:rPr>
          <w:sz w:val="24"/>
          <w:szCs w:val="24"/>
        </w:rPr>
        <w:t>10.2. Настоящее Положение, изменения, внесенные в него, решение о признании настоящего Положения утратившим</w:t>
      </w:r>
      <w:r w:rsidRPr="009107C6">
        <w:rPr>
          <w:sz w:val="24"/>
          <w:szCs w:val="24"/>
        </w:rPr>
        <w:t xml:space="preserve">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4351B" w:rsidRPr="00803BB2" w:rsidRDefault="00D4351B" w:rsidP="009107C6">
      <w:pPr>
        <w:jc w:val="both"/>
        <w:rPr>
          <w:sz w:val="24"/>
          <w:szCs w:val="24"/>
        </w:rPr>
      </w:pPr>
    </w:p>
    <w:sectPr w:rsidR="00D4351B" w:rsidRPr="00803BB2" w:rsidSect="002F2CE0">
      <w:footerReference w:type="default" r:id="rId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5C" w:rsidRDefault="0027165C" w:rsidP="00026951">
      <w:r>
        <w:separator/>
      </w:r>
    </w:p>
  </w:endnote>
  <w:endnote w:type="continuationSeparator" w:id="0">
    <w:p w:rsidR="0027165C" w:rsidRDefault="0027165C" w:rsidP="0002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34841"/>
      <w:docPartObj>
        <w:docPartGallery w:val="Page Numbers (Bottom of Page)"/>
        <w:docPartUnique/>
      </w:docPartObj>
    </w:sdtPr>
    <w:sdtEndPr>
      <w:rPr>
        <w:rFonts w:ascii="Times New Roman" w:hAnsi="Times New Roman" w:cs="Times New Roman"/>
      </w:rPr>
    </w:sdtEndPr>
    <w:sdtContent>
      <w:p w:rsidR="00E26E48" w:rsidRPr="004A0C2C" w:rsidRDefault="00E26E48">
        <w:pPr>
          <w:pStyle w:val="a5"/>
          <w:jc w:val="right"/>
          <w:rPr>
            <w:rFonts w:ascii="Times New Roman" w:hAnsi="Times New Roman" w:cs="Times New Roman"/>
          </w:rPr>
        </w:pPr>
        <w:r w:rsidRPr="004A0C2C">
          <w:rPr>
            <w:rFonts w:ascii="Times New Roman" w:hAnsi="Times New Roman" w:cs="Times New Roman"/>
          </w:rPr>
          <w:fldChar w:fldCharType="begin"/>
        </w:r>
        <w:r w:rsidRPr="004A0C2C">
          <w:rPr>
            <w:rFonts w:ascii="Times New Roman" w:hAnsi="Times New Roman" w:cs="Times New Roman"/>
          </w:rPr>
          <w:instrText>PAGE   \* MERGEFORMAT</w:instrText>
        </w:r>
        <w:r w:rsidRPr="004A0C2C">
          <w:rPr>
            <w:rFonts w:ascii="Times New Roman" w:hAnsi="Times New Roman" w:cs="Times New Roman"/>
          </w:rPr>
          <w:fldChar w:fldCharType="separate"/>
        </w:r>
        <w:r w:rsidR="00E24A63">
          <w:rPr>
            <w:rFonts w:ascii="Times New Roman" w:hAnsi="Times New Roman" w:cs="Times New Roman"/>
            <w:noProof/>
          </w:rPr>
          <w:t>7</w:t>
        </w:r>
        <w:r w:rsidRPr="004A0C2C">
          <w:rPr>
            <w:rFonts w:ascii="Times New Roman" w:hAnsi="Times New Roman" w:cs="Times New Roman"/>
          </w:rPr>
          <w:fldChar w:fldCharType="end"/>
        </w:r>
      </w:p>
    </w:sdtContent>
  </w:sdt>
  <w:p w:rsidR="00026951" w:rsidRDefault="00026951" w:rsidP="0002695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5C" w:rsidRDefault="0027165C" w:rsidP="00026951">
      <w:r>
        <w:separator/>
      </w:r>
    </w:p>
  </w:footnote>
  <w:footnote w:type="continuationSeparator" w:id="0">
    <w:p w:rsidR="0027165C" w:rsidRDefault="0027165C" w:rsidP="0002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238330"/>
    <w:multiLevelType w:val="hybridMultilevel"/>
    <w:tmpl w:val="21DB6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57F01"/>
    <w:multiLevelType w:val="multilevel"/>
    <w:tmpl w:val="3F2E3A8A"/>
    <w:lvl w:ilvl="0">
      <w:start w:val="1"/>
      <w:numFmt w:val="decimal"/>
      <w:lvlText w:val="%1."/>
      <w:lvlJc w:val="left"/>
      <w:pPr>
        <w:tabs>
          <w:tab w:val="num" w:pos="1495"/>
        </w:tabs>
        <w:ind w:left="1495" w:hanging="360"/>
      </w:pPr>
      <w:rPr>
        <w:rFonts w:hint="default"/>
      </w:rPr>
    </w:lvl>
    <w:lvl w:ilvl="1">
      <w:start w:val="1"/>
      <w:numFmt w:val="decimal"/>
      <w:lvlText w:val="%1.%2."/>
      <w:lvlJc w:val="left"/>
      <w:pPr>
        <w:tabs>
          <w:tab w:val="num" w:pos="851"/>
        </w:tabs>
        <w:ind w:left="0" w:firstLine="0"/>
      </w:pPr>
      <w:rPr>
        <w:rFonts w:hint="default"/>
        <w:b w:val="0"/>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BF4FB4"/>
    <w:multiLevelType w:val="multilevel"/>
    <w:tmpl w:val="D6A2839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3F5FF1"/>
    <w:multiLevelType w:val="multilevel"/>
    <w:tmpl w:val="B80E9B5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FC0FBD"/>
    <w:multiLevelType w:val="multilevel"/>
    <w:tmpl w:val="D3642BC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FE"/>
    <w:rsid w:val="00002C8B"/>
    <w:rsid w:val="00005ABA"/>
    <w:rsid w:val="00011AF2"/>
    <w:rsid w:val="00015A98"/>
    <w:rsid w:val="00023601"/>
    <w:rsid w:val="00026951"/>
    <w:rsid w:val="000376A7"/>
    <w:rsid w:val="00074B2B"/>
    <w:rsid w:val="000B2950"/>
    <w:rsid w:val="000B3CD2"/>
    <w:rsid w:val="000D079A"/>
    <w:rsid w:val="000D4DFA"/>
    <w:rsid w:val="000E177E"/>
    <w:rsid w:val="001B3E2D"/>
    <w:rsid w:val="001C0CE6"/>
    <w:rsid w:val="001D122D"/>
    <w:rsid w:val="001E05DD"/>
    <w:rsid w:val="002351AF"/>
    <w:rsid w:val="002403F6"/>
    <w:rsid w:val="00243077"/>
    <w:rsid w:val="00245CCA"/>
    <w:rsid w:val="0027165C"/>
    <w:rsid w:val="002827F6"/>
    <w:rsid w:val="002841FE"/>
    <w:rsid w:val="002B31E8"/>
    <w:rsid w:val="002C60B5"/>
    <w:rsid w:val="002D64D3"/>
    <w:rsid w:val="002F2CE0"/>
    <w:rsid w:val="00376F41"/>
    <w:rsid w:val="003C2240"/>
    <w:rsid w:val="003F695A"/>
    <w:rsid w:val="00410748"/>
    <w:rsid w:val="004828BB"/>
    <w:rsid w:val="00493720"/>
    <w:rsid w:val="004A0C2C"/>
    <w:rsid w:val="004D6356"/>
    <w:rsid w:val="00527308"/>
    <w:rsid w:val="005335A1"/>
    <w:rsid w:val="00556567"/>
    <w:rsid w:val="00557A92"/>
    <w:rsid w:val="005D2FAC"/>
    <w:rsid w:val="005E73BB"/>
    <w:rsid w:val="00601D1A"/>
    <w:rsid w:val="00633BBB"/>
    <w:rsid w:val="006614F3"/>
    <w:rsid w:val="00677E8B"/>
    <w:rsid w:val="00691CA4"/>
    <w:rsid w:val="006A0597"/>
    <w:rsid w:val="006E1127"/>
    <w:rsid w:val="0070032A"/>
    <w:rsid w:val="00737E02"/>
    <w:rsid w:val="00773122"/>
    <w:rsid w:val="00797B36"/>
    <w:rsid w:val="007A43E7"/>
    <w:rsid w:val="007A7344"/>
    <w:rsid w:val="00801FEF"/>
    <w:rsid w:val="00803BB2"/>
    <w:rsid w:val="00862149"/>
    <w:rsid w:val="0086541F"/>
    <w:rsid w:val="00866FB7"/>
    <w:rsid w:val="008776B6"/>
    <w:rsid w:val="008A01A3"/>
    <w:rsid w:val="008D44CC"/>
    <w:rsid w:val="008F0329"/>
    <w:rsid w:val="009107C6"/>
    <w:rsid w:val="00925E9E"/>
    <w:rsid w:val="0094506C"/>
    <w:rsid w:val="00961E9B"/>
    <w:rsid w:val="009624C1"/>
    <w:rsid w:val="009A53A5"/>
    <w:rsid w:val="009B16D3"/>
    <w:rsid w:val="009F25E9"/>
    <w:rsid w:val="009F25F8"/>
    <w:rsid w:val="00A56F2F"/>
    <w:rsid w:val="00AD05BA"/>
    <w:rsid w:val="00AD0E25"/>
    <w:rsid w:val="00AD5104"/>
    <w:rsid w:val="00B035BA"/>
    <w:rsid w:val="00B071E4"/>
    <w:rsid w:val="00B465D1"/>
    <w:rsid w:val="00B97F47"/>
    <w:rsid w:val="00BC32D1"/>
    <w:rsid w:val="00BC4945"/>
    <w:rsid w:val="00BD0AFB"/>
    <w:rsid w:val="00BF3AA9"/>
    <w:rsid w:val="00C06B55"/>
    <w:rsid w:val="00C10643"/>
    <w:rsid w:val="00C56C10"/>
    <w:rsid w:val="00C81793"/>
    <w:rsid w:val="00CA25E7"/>
    <w:rsid w:val="00CA6A60"/>
    <w:rsid w:val="00CE08DB"/>
    <w:rsid w:val="00D20F37"/>
    <w:rsid w:val="00D272AD"/>
    <w:rsid w:val="00D35E8E"/>
    <w:rsid w:val="00D43195"/>
    <w:rsid w:val="00D4351B"/>
    <w:rsid w:val="00D97C82"/>
    <w:rsid w:val="00DA3312"/>
    <w:rsid w:val="00DA3F30"/>
    <w:rsid w:val="00DC7F69"/>
    <w:rsid w:val="00E24A63"/>
    <w:rsid w:val="00E26E48"/>
    <w:rsid w:val="00E33C01"/>
    <w:rsid w:val="00E538E6"/>
    <w:rsid w:val="00E8072E"/>
    <w:rsid w:val="00F148F4"/>
    <w:rsid w:val="00F7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1FE"/>
  <w15:docId w15:val="{072E2AAA-2C64-4587-BAF1-B562964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6C10"/>
    <w:pPr>
      <w:keepNext/>
      <w:widowControl w:val="0"/>
      <w:numPr>
        <w:numId w:val="4"/>
      </w:numPr>
      <w:suppressLineNumbers/>
      <w:tabs>
        <w:tab w:val="left" w:pos="567"/>
      </w:tabs>
      <w:suppressAutoHyphens/>
      <w:spacing w:line="480" w:lineRule="auto"/>
      <w:jc w:val="center"/>
      <w:outlineLvl w:val="0"/>
    </w:pPr>
    <w:rPr>
      <w:rFonts w:ascii="Arial" w:hAnsi="Arial"/>
      <w:b/>
      <w:shadow/>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A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2695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26951"/>
  </w:style>
  <w:style w:type="paragraph" w:styleId="a5">
    <w:name w:val="footer"/>
    <w:basedOn w:val="a"/>
    <w:link w:val="a6"/>
    <w:uiPriority w:val="99"/>
    <w:unhideWhenUsed/>
    <w:rsid w:val="0002695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26951"/>
  </w:style>
  <w:style w:type="paragraph" w:styleId="a7">
    <w:name w:val="Balloon Text"/>
    <w:basedOn w:val="a"/>
    <w:link w:val="a8"/>
    <w:uiPriority w:val="99"/>
    <w:semiHidden/>
    <w:unhideWhenUsed/>
    <w:rsid w:val="009624C1"/>
    <w:rPr>
      <w:rFonts w:ascii="Tahoma" w:hAnsi="Tahoma" w:cs="Tahoma"/>
      <w:sz w:val="16"/>
      <w:szCs w:val="16"/>
    </w:rPr>
  </w:style>
  <w:style w:type="character" w:customStyle="1" w:styleId="a8">
    <w:name w:val="Текст выноски Знак"/>
    <w:basedOn w:val="a0"/>
    <w:link w:val="a7"/>
    <w:uiPriority w:val="99"/>
    <w:semiHidden/>
    <w:rsid w:val="009624C1"/>
    <w:rPr>
      <w:rFonts w:ascii="Tahoma" w:hAnsi="Tahoma" w:cs="Tahoma"/>
      <w:sz w:val="16"/>
      <w:szCs w:val="16"/>
    </w:rPr>
  </w:style>
  <w:style w:type="paragraph" w:customStyle="1" w:styleId="ConsNonformat">
    <w:name w:val="ConsNonformat"/>
    <w:link w:val="ConsNonformat0"/>
    <w:rsid w:val="00D272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D272AD"/>
    <w:rPr>
      <w:rFonts w:ascii="Courier New" w:eastAsia="Times New Roman" w:hAnsi="Courier New" w:cs="Courier New"/>
      <w:sz w:val="20"/>
      <w:szCs w:val="20"/>
      <w:lang w:eastAsia="ru-RU"/>
    </w:rPr>
  </w:style>
  <w:style w:type="paragraph" w:styleId="a9">
    <w:name w:val="List Paragraph"/>
    <w:basedOn w:val="a"/>
    <w:uiPriority w:val="34"/>
    <w:qFormat/>
    <w:rsid w:val="00C56C10"/>
    <w:pPr>
      <w:ind w:left="720"/>
      <w:contextualSpacing/>
    </w:pPr>
  </w:style>
  <w:style w:type="character" w:customStyle="1" w:styleId="10">
    <w:name w:val="Заголовок 1 Знак"/>
    <w:basedOn w:val="a0"/>
    <w:link w:val="1"/>
    <w:rsid w:val="00C56C10"/>
    <w:rPr>
      <w:rFonts w:ascii="Arial" w:eastAsia="Times New Roman" w:hAnsi="Arial" w:cs="Times New Roman"/>
      <w:b/>
      <w:shadow/>
      <w:sz w:val="40"/>
      <w:szCs w:val="20"/>
      <w:lang w:eastAsia="ru-RU"/>
    </w:rPr>
  </w:style>
  <w:style w:type="paragraph" w:customStyle="1" w:styleId="ConsPlusNormal">
    <w:name w:val="ConsPlusNormal"/>
    <w:rsid w:val="00B97F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Normal (Web)"/>
    <w:basedOn w:val="a"/>
    <w:uiPriority w:val="99"/>
    <w:semiHidden/>
    <w:unhideWhenUsed/>
    <w:rsid w:val="00BF3A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2179</Words>
  <Characters>16346</Characters>
  <Application>Microsoft Office Word</Application>
  <DocSecurity>0</DocSecurity>
  <Lines>340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Филиппова Люба</cp:lastModifiedBy>
  <cp:revision>42</cp:revision>
  <cp:lastPrinted>2020-06-29T11:59:00Z</cp:lastPrinted>
  <dcterms:created xsi:type="dcterms:W3CDTF">2020-06-25T07:18:00Z</dcterms:created>
  <dcterms:modified xsi:type="dcterms:W3CDTF">2020-07-08T08:16:00Z</dcterms:modified>
</cp:coreProperties>
</file>